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DE" w:rsidRPr="003466DE" w:rsidRDefault="003466DE" w:rsidP="003466DE">
      <w:pPr>
        <w:spacing w:after="180" w:line="240" w:lineRule="auto"/>
        <w:rPr>
          <w:rFonts w:ascii="Arial" w:eastAsia="Times New Roman" w:hAnsi="Arial" w:cs="Arial"/>
          <w:color w:val="222222"/>
          <w:sz w:val="27"/>
          <w:szCs w:val="27"/>
          <w:lang w:eastAsia="nl-NL"/>
        </w:rPr>
      </w:pPr>
    </w:p>
    <w:p w:rsidR="00210B9A" w:rsidRDefault="003466DE" w:rsidP="00210B9A">
      <w:pPr>
        <w:pStyle w:val="Default"/>
        <w:jc w:val="center"/>
        <w:rPr>
          <w:rFonts w:ascii="Freestyle Script" w:hAnsi="Freestyle Script"/>
          <w:b/>
          <w:sz w:val="44"/>
          <w:szCs w:val="44"/>
        </w:rPr>
      </w:pPr>
      <w:r w:rsidRPr="003466DE">
        <w:rPr>
          <w:rFonts w:ascii="Arial" w:eastAsia="Times New Roman" w:hAnsi="Arial" w:cs="Arial"/>
          <w:noProof/>
          <w:color w:val="0000FF"/>
          <w:sz w:val="27"/>
          <w:szCs w:val="27"/>
          <w:lang w:eastAsia="nl-NL"/>
        </w:rPr>
        <w:drawing>
          <wp:inline distT="0" distB="0" distL="0" distR="0" wp14:anchorId="0E0D1D35" wp14:editId="2826439C">
            <wp:extent cx="4096987" cy="4914511"/>
            <wp:effectExtent l="0" t="0" r="0" b="635"/>
            <wp:docPr id="2" name="Afbeelding 2" descr="Afbeeldingsresultaat voor casemanage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casemanager">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3363" cy="4934155"/>
                    </a:xfrm>
                    <a:prstGeom prst="rect">
                      <a:avLst/>
                    </a:prstGeom>
                    <a:noFill/>
                    <a:ln>
                      <a:noFill/>
                    </a:ln>
                  </pic:spPr>
                </pic:pic>
              </a:graphicData>
            </a:graphic>
          </wp:inline>
        </w:drawing>
      </w:r>
      <w:r w:rsidR="00210B9A">
        <w:rPr>
          <w:noProof/>
          <w:lang w:eastAsia="nl-NL"/>
        </w:rPr>
        <mc:AlternateContent>
          <mc:Choice Requires="wps">
            <w:drawing>
              <wp:anchor distT="0" distB="0" distL="91440" distR="91440" simplePos="0" relativeHeight="251659264" behindDoc="0" locked="0" layoutInCell="1" allowOverlap="1">
                <wp:simplePos x="0" y="0"/>
                <mc:AlternateContent>
                  <mc:Choice Requires="wp14">
                    <wp:positionH relativeFrom="margin">
                      <wp14:pctPosHOffset>-1500</wp14:pctPosHOffset>
                    </wp:positionH>
                  </mc:Choice>
                  <mc:Fallback>
                    <wp:positionH relativeFrom="page">
                      <wp:posOffset>813435</wp:posOffset>
                    </wp:positionH>
                  </mc:Fallback>
                </mc:AlternateContent>
                <wp:positionV relativeFrom="line">
                  <wp:posOffset>182880</wp:posOffset>
                </wp:positionV>
                <wp:extent cx="7315200" cy="1897380"/>
                <wp:effectExtent l="0" t="0" r="0" b="0"/>
                <wp:wrapSquare wrapText="bothSides"/>
                <wp:docPr id="261" name="Tekstvak 261"/>
                <wp:cNvGraphicFramePr/>
                <a:graphic xmlns:a="http://schemas.openxmlformats.org/drawingml/2006/main">
                  <a:graphicData uri="http://schemas.microsoft.com/office/word/2010/wordprocessingShape">
                    <wps:wsp>
                      <wps:cNvSpPr txBox="1"/>
                      <wps:spPr>
                        <a:xfrm>
                          <a:off x="0" y="0"/>
                          <a:ext cx="5972810" cy="1918335"/>
                        </a:xfrm>
                        <a:prstGeom prst="rect">
                          <a:avLst/>
                        </a:prstGeom>
                        <a:noFill/>
                        <a:ln w="6350">
                          <a:noFill/>
                        </a:ln>
                        <a:effectLst/>
                      </wps:spPr>
                      <wps:txbx>
                        <w:txbxContent>
                          <w:p w:rsidR="00210B9A" w:rsidRDefault="00210B9A" w:rsidP="00210B9A">
                            <w:pPr>
                              <w:pStyle w:val="Default"/>
                              <w:ind w:left="2124" w:firstLine="708"/>
                              <w:rPr>
                                <w:rFonts w:ascii="Aparajita" w:hAnsi="Aparajita" w:cs="Aparajita"/>
                                <w:color w:val="000000" w:themeColor="text1"/>
                                <w:sz w:val="56"/>
                                <w:szCs w:val="56"/>
                              </w:rPr>
                            </w:pPr>
                            <w:r>
                              <w:rPr>
                                <w:rFonts w:ascii="Aparajita" w:hAnsi="Aparajita" w:cs="Aparajita"/>
                                <w:color w:val="000000" w:themeColor="text1"/>
                                <w:sz w:val="56"/>
                                <w:szCs w:val="56"/>
                              </w:rPr>
                              <w:t>Case management</w:t>
                            </w:r>
                          </w:p>
                          <w:p w:rsidR="00210B9A" w:rsidRPr="00C5021F" w:rsidRDefault="005B5754" w:rsidP="00210B9A">
                            <w:pPr>
                              <w:pStyle w:val="Default"/>
                              <w:jc w:val="center"/>
                              <w:rPr>
                                <w:rFonts w:ascii="Aparajita" w:hAnsi="Aparajita" w:cs="Aparajita"/>
                                <w:i/>
                                <w:sz w:val="36"/>
                                <w:szCs w:val="36"/>
                              </w:rPr>
                            </w:pPr>
                            <w:r w:rsidRPr="00C5021F">
                              <w:rPr>
                                <w:rFonts w:ascii="Aparajita" w:hAnsi="Aparajita" w:cs="Aparajita"/>
                                <w:i/>
                                <w:sz w:val="36"/>
                                <w:szCs w:val="36"/>
                              </w:rPr>
                              <w:t>4</w:t>
                            </w:r>
                            <w:r w:rsidR="00210B9A" w:rsidRPr="00C5021F">
                              <w:rPr>
                                <w:rFonts w:ascii="Aparajita" w:hAnsi="Aparajita" w:cs="Aparajita"/>
                                <w:i/>
                                <w:sz w:val="36"/>
                                <w:szCs w:val="36"/>
                              </w:rPr>
                              <w:t>.1</w:t>
                            </w:r>
                            <w:r w:rsidR="00AA2409" w:rsidRPr="00C5021F">
                              <w:rPr>
                                <w:rFonts w:ascii="Aparajita" w:hAnsi="Aparajita" w:cs="Aparajita"/>
                                <w:i/>
                                <w:sz w:val="36"/>
                                <w:szCs w:val="36"/>
                              </w:rPr>
                              <w:t xml:space="preserve"> Ambulante zorg en leefstijlondersteuning</w:t>
                            </w:r>
                          </w:p>
                          <w:p w:rsidR="00210B9A" w:rsidRDefault="00210B9A" w:rsidP="00210B9A">
                            <w:pPr>
                              <w:pStyle w:val="Duidelijkcitaat"/>
                              <w:spacing w:after="0"/>
                              <w:rPr>
                                <w:rFonts w:eastAsiaTheme="minorHAnsi"/>
                                <w:sz w:val="20"/>
                              </w:rPr>
                            </w:pPr>
                          </w:p>
                          <w:p w:rsidR="00210B9A" w:rsidRDefault="00210B9A" w:rsidP="00210B9A">
                            <w:pPr>
                              <w:rPr>
                                <w:lang w:eastAsia="nl-NL"/>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61" o:spid="_x0000_s1026" type="#_x0000_t202" style="position:absolute;left:0;text-align:left;margin-left:0;margin-top:14.4pt;width:8in;height:149.4pt;z-index:251659264;visibility:visible;mso-wrap-style:square;mso-width-percent:1000;mso-height-percent:0;mso-left-percent:-15;mso-wrap-distance-left:7.2pt;mso-wrap-distance-top:0;mso-wrap-distance-right:7.2pt;mso-wrap-distance-bottom:0;mso-position-horizontal-relative:margin;mso-position-vertical:absolute;mso-position-vertical-relative:line;mso-width-percent:1000;mso-height-percent:0;mso-left-percent:-1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" filled="f" stroked="f" strokeweight=".5pt">
                <v:textbox style="mso-fit-shape-to-text:t" inset=",7.2pt,,7.2pt">
                  <w:txbxContent>
                    <w:p w:rsidR="00210B9A" w:rsidRDefault="00210B9A" w:rsidP="00210B9A">
                      <w:pPr>
                        <w:pStyle w:val="Default"/>
                        <w:ind w:left="2124" w:firstLine="708"/>
                        <w:rPr>
                          <w:rFonts w:ascii="Aparajita" w:hAnsi="Aparajita" w:cs="Aparajita"/>
                          <w:color w:val="000000" w:themeColor="text1"/>
                          <w:sz w:val="56"/>
                          <w:szCs w:val="56"/>
                        </w:rPr>
                      </w:pPr>
                      <w:r>
                        <w:rPr>
                          <w:rFonts w:ascii="Aparajita" w:hAnsi="Aparajita" w:cs="Aparajita"/>
                          <w:color w:val="000000" w:themeColor="text1"/>
                          <w:sz w:val="56"/>
                          <w:szCs w:val="56"/>
                        </w:rPr>
                        <w:t>Case management</w:t>
                      </w:r>
                    </w:p>
                    <w:p w:rsidR="00210B9A" w:rsidRPr="00C5021F" w:rsidRDefault="005B5754" w:rsidP="00210B9A">
                      <w:pPr>
                        <w:pStyle w:val="Default"/>
                        <w:jc w:val="center"/>
                        <w:rPr>
                          <w:rFonts w:ascii="Aparajita" w:hAnsi="Aparajita" w:cs="Aparajita"/>
                          <w:i/>
                          <w:sz w:val="36"/>
                          <w:szCs w:val="36"/>
                        </w:rPr>
                      </w:pPr>
                      <w:r w:rsidRPr="00C5021F">
                        <w:rPr>
                          <w:rFonts w:ascii="Aparajita" w:hAnsi="Aparajita" w:cs="Aparajita"/>
                          <w:i/>
                          <w:sz w:val="36"/>
                          <w:szCs w:val="36"/>
                        </w:rPr>
                        <w:t>4</w:t>
                      </w:r>
                      <w:r w:rsidR="00210B9A" w:rsidRPr="00C5021F">
                        <w:rPr>
                          <w:rFonts w:ascii="Aparajita" w:hAnsi="Aparajita" w:cs="Aparajita"/>
                          <w:i/>
                          <w:sz w:val="36"/>
                          <w:szCs w:val="36"/>
                        </w:rPr>
                        <w:t>.1</w:t>
                      </w:r>
                      <w:r w:rsidR="00AA2409" w:rsidRPr="00C5021F">
                        <w:rPr>
                          <w:rFonts w:ascii="Aparajita" w:hAnsi="Aparajita" w:cs="Aparajita"/>
                          <w:i/>
                          <w:sz w:val="36"/>
                          <w:szCs w:val="36"/>
                        </w:rPr>
                        <w:t xml:space="preserve"> Ambulante zorg en leefstijlondersteuning</w:t>
                      </w:r>
                    </w:p>
                    <w:p w:rsidR="00210B9A" w:rsidRDefault="00210B9A" w:rsidP="00210B9A">
                      <w:pPr>
                        <w:pStyle w:val="Duidelijkcitaat"/>
                        <w:spacing w:after="0"/>
                        <w:rPr>
                          <w:rFonts w:eastAsiaTheme="minorHAnsi"/>
                          <w:sz w:val="20"/>
                        </w:rPr>
                      </w:pPr>
                    </w:p>
                    <w:p w:rsidR="00210B9A" w:rsidRDefault="00210B9A" w:rsidP="00210B9A">
                      <w:pPr>
                        <w:rPr>
                          <w:lang w:eastAsia="nl-NL"/>
                        </w:rPr>
                      </w:pPr>
                    </w:p>
                  </w:txbxContent>
                </v:textbox>
                <w10:wrap type="square" anchorx="margin" anchory="line"/>
              </v:shape>
            </w:pict>
          </mc:Fallback>
        </mc:AlternateContent>
      </w:r>
    </w:p>
    <w:p w:rsidR="003466DE" w:rsidRDefault="003466DE" w:rsidP="005B5754">
      <w:pPr>
        <w:pStyle w:val="Default"/>
        <w:jc w:val="center"/>
        <w:rPr>
          <w:rFonts w:ascii="Aparajita" w:hAnsi="Aparajita" w:cs="Aparajita"/>
        </w:rPr>
      </w:pPr>
    </w:p>
    <w:p w:rsidR="003466DE" w:rsidRDefault="003466DE" w:rsidP="005B5754">
      <w:pPr>
        <w:pStyle w:val="Default"/>
        <w:jc w:val="center"/>
        <w:rPr>
          <w:rFonts w:ascii="Aparajita" w:hAnsi="Aparajita" w:cs="Aparajita"/>
        </w:rPr>
      </w:pPr>
    </w:p>
    <w:p w:rsidR="003466DE" w:rsidRDefault="003466DE" w:rsidP="005B5754">
      <w:pPr>
        <w:pStyle w:val="Default"/>
        <w:jc w:val="center"/>
        <w:rPr>
          <w:rFonts w:ascii="Aparajita" w:hAnsi="Aparajita" w:cs="Aparajita"/>
        </w:rPr>
      </w:pPr>
    </w:p>
    <w:p w:rsidR="00210B9A" w:rsidRDefault="00210B9A" w:rsidP="005B5754">
      <w:pPr>
        <w:pStyle w:val="Default"/>
        <w:jc w:val="center"/>
        <w:rPr>
          <w:rFonts w:ascii="Aparajita" w:hAnsi="Aparajita" w:cs="Aparajita"/>
        </w:rPr>
      </w:pPr>
      <w:r>
        <w:rPr>
          <w:rFonts w:ascii="Aparajita" w:hAnsi="Aparajita" w:cs="Aparajita"/>
        </w:rPr>
        <w:t>Shelley Roby Kruiver, 500230749</w:t>
      </w:r>
    </w:p>
    <w:p w:rsidR="00210B9A" w:rsidRDefault="003466DE" w:rsidP="005B5754">
      <w:pPr>
        <w:pStyle w:val="Default"/>
        <w:jc w:val="center"/>
        <w:rPr>
          <w:rFonts w:ascii="Aparajita" w:hAnsi="Aparajita" w:cs="Aparajita"/>
        </w:rPr>
      </w:pPr>
      <w:r>
        <w:rPr>
          <w:rFonts w:ascii="Aparajita" w:hAnsi="Aparajita" w:cs="Aparajita"/>
        </w:rPr>
        <w:t>LD15-GGZ4</w:t>
      </w:r>
    </w:p>
    <w:p w:rsidR="00210B9A" w:rsidRDefault="00210B9A" w:rsidP="005B5754">
      <w:pPr>
        <w:pStyle w:val="Default"/>
        <w:jc w:val="center"/>
        <w:rPr>
          <w:rFonts w:ascii="Aparajita" w:hAnsi="Aparajita" w:cs="Aparajita"/>
        </w:rPr>
      </w:pPr>
      <w:r>
        <w:rPr>
          <w:rFonts w:ascii="Aparajita" w:hAnsi="Aparajita" w:cs="Aparajita"/>
        </w:rPr>
        <w:br/>
        <w:t xml:space="preserve">Docent: </w:t>
      </w:r>
      <w:r w:rsidR="00B507B4">
        <w:rPr>
          <w:rFonts w:ascii="Aparajita" w:hAnsi="Aparajita" w:cs="Aparajita"/>
        </w:rPr>
        <w:t>I.A</w:t>
      </w:r>
      <w:r w:rsidR="003466DE">
        <w:rPr>
          <w:rFonts w:ascii="Aparajita" w:hAnsi="Aparajita" w:cs="Aparajita"/>
        </w:rPr>
        <w:t>. Schaap</w:t>
      </w:r>
    </w:p>
    <w:p w:rsidR="00210B9A" w:rsidRPr="007F298F" w:rsidRDefault="00210B9A" w:rsidP="005B5754">
      <w:pPr>
        <w:pStyle w:val="Default"/>
        <w:jc w:val="center"/>
        <w:rPr>
          <w:rFonts w:ascii="Aparajita" w:hAnsi="Aparajita" w:cs="Aparajita"/>
        </w:rPr>
      </w:pPr>
      <w:r w:rsidRPr="007F298F">
        <w:rPr>
          <w:rFonts w:ascii="Aparajita" w:hAnsi="Aparajita" w:cs="Aparajita"/>
        </w:rPr>
        <w:t xml:space="preserve">Studiegidsnummer: </w:t>
      </w:r>
      <w:r w:rsidR="007F298F" w:rsidRPr="007F298F">
        <w:rPr>
          <w:rFonts w:ascii="Aparajita" w:hAnsi="Aparajita" w:cs="Aparajita"/>
          <w:color w:val="000000" w:themeColor="text1"/>
        </w:rPr>
        <w:t>4615GCRMOP</w:t>
      </w:r>
    </w:p>
    <w:p w:rsidR="00210B9A" w:rsidRPr="007F298F" w:rsidRDefault="00F3312A" w:rsidP="005B5754">
      <w:pPr>
        <w:pStyle w:val="Default"/>
        <w:jc w:val="center"/>
        <w:rPr>
          <w:rFonts w:ascii="Aparajita" w:hAnsi="Aparajita" w:cs="Aparajita"/>
        </w:rPr>
      </w:pPr>
      <w:r>
        <w:rPr>
          <w:rFonts w:ascii="Aparajita" w:hAnsi="Aparajita" w:cs="Aparajita"/>
        </w:rPr>
        <w:t>06</w:t>
      </w:r>
      <w:r w:rsidR="00CF0E9F">
        <w:rPr>
          <w:rFonts w:ascii="Aparajita" w:hAnsi="Aparajita" w:cs="Aparajita"/>
        </w:rPr>
        <w:t xml:space="preserve"> januari 2017</w:t>
      </w:r>
    </w:p>
    <w:p w:rsidR="00210B9A" w:rsidRPr="00210B9A" w:rsidRDefault="00210B9A" w:rsidP="005B5754">
      <w:pPr>
        <w:pStyle w:val="Default"/>
        <w:jc w:val="center"/>
        <w:rPr>
          <w:rFonts w:ascii="Aparajita" w:hAnsi="Aparajita" w:cs="Aparajita"/>
        </w:rPr>
      </w:pPr>
      <w:r>
        <w:rPr>
          <w:rFonts w:ascii="Aparajita" w:hAnsi="Aparajita" w:cs="Aparajita"/>
        </w:rPr>
        <w:t>Aantal woorden:</w:t>
      </w:r>
      <w:r w:rsidR="005B5754">
        <w:rPr>
          <w:rFonts w:ascii="Aparajita" w:hAnsi="Aparajita" w:cs="Aparajita"/>
        </w:rPr>
        <w:t xml:space="preserve"> </w:t>
      </w:r>
      <w:r w:rsidR="007F298F">
        <w:rPr>
          <w:rFonts w:ascii="Aparajita" w:hAnsi="Aparajita" w:cs="Aparajita"/>
        </w:rPr>
        <w:t>26</w:t>
      </w:r>
      <w:r w:rsidR="00D3705F">
        <w:rPr>
          <w:rFonts w:ascii="Aparajita" w:hAnsi="Aparajita" w:cs="Aparajita"/>
        </w:rPr>
        <w:t>93</w:t>
      </w:r>
      <w:bookmarkStart w:id="0" w:name="_GoBack"/>
      <w:bookmarkEnd w:id="0"/>
    </w:p>
    <w:p w:rsidR="00210B9A" w:rsidRDefault="00210B9A" w:rsidP="00B1712E">
      <w:pPr>
        <w:pStyle w:val="Default"/>
        <w:rPr>
          <w:rFonts w:ascii="Perpetua Titling MT" w:hAnsi="Perpetua Titling MT"/>
          <w:b/>
          <w:bCs/>
          <w:color w:val="FF6699"/>
          <w:sz w:val="28"/>
          <w:szCs w:val="28"/>
        </w:rPr>
      </w:pPr>
    </w:p>
    <w:p w:rsidR="00210B9A" w:rsidRDefault="00210B9A" w:rsidP="00B1712E">
      <w:pPr>
        <w:pStyle w:val="Default"/>
        <w:rPr>
          <w:rFonts w:ascii="Perpetua Titling MT" w:hAnsi="Perpetua Titling MT"/>
          <w:b/>
          <w:bCs/>
          <w:color w:val="FF6699"/>
          <w:sz w:val="28"/>
          <w:szCs w:val="28"/>
        </w:rPr>
      </w:pPr>
    </w:p>
    <w:p w:rsidR="00B1712E" w:rsidRPr="00327E70" w:rsidRDefault="00210B9A" w:rsidP="00B1712E">
      <w:pPr>
        <w:pStyle w:val="Default"/>
        <w:rPr>
          <w:rFonts w:ascii="Perpetua Titling MT" w:hAnsi="Perpetua Titling MT"/>
          <w:b/>
          <w:bCs/>
          <w:color w:val="000000" w:themeColor="text1"/>
          <w:sz w:val="28"/>
          <w:szCs w:val="28"/>
        </w:rPr>
      </w:pPr>
      <w:r w:rsidRPr="00327E70">
        <w:rPr>
          <w:rFonts w:ascii="Perpetua Titling MT" w:hAnsi="Perpetua Titling MT"/>
          <w:b/>
          <w:bCs/>
          <w:color w:val="000000" w:themeColor="text1"/>
          <w:sz w:val="28"/>
          <w:szCs w:val="28"/>
        </w:rPr>
        <w:t>Inhoudsopgave</w:t>
      </w:r>
    </w:p>
    <w:p w:rsidR="00210B9A" w:rsidRDefault="00210B9A" w:rsidP="00B1712E">
      <w:pPr>
        <w:pStyle w:val="Default"/>
        <w:rPr>
          <w:rFonts w:ascii="Perpetua Titling MT" w:hAnsi="Perpetua Titling MT"/>
          <w:b/>
          <w:bCs/>
          <w:color w:val="FF6699"/>
          <w:sz w:val="28"/>
          <w:szCs w:val="28"/>
        </w:rPr>
      </w:pPr>
    </w:p>
    <w:p w:rsidR="004A3C73" w:rsidRDefault="004A3C73" w:rsidP="00B1712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Pagina 2: Inleiding / Deelopdracht 1</w:t>
      </w:r>
    </w:p>
    <w:p w:rsidR="00774CF5" w:rsidRDefault="00774CF5" w:rsidP="00B1712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Pagina 4</w:t>
      </w:r>
      <w:r w:rsidR="004A3C73">
        <w:rPr>
          <w:rFonts w:ascii="Times New Roman" w:hAnsi="Times New Roman" w:cs="Times New Roman"/>
          <w:bCs/>
          <w:color w:val="auto"/>
          <w:sz w:val="22"/>
          <w:szCs w:val="22"/>
        </w:rPr>
        <w:t>: Deelopdracht 2</w:t>
      </w:r>
      <w:r>
        <w:rPr>
          <w:rFonts w:ascii="Times New Roman" w:hAnsi="Times New Roman" w:cs="Times New Roman"/>
          <w:bCs/>
          <w:color w:val="auto"/>
          <w:sz w:val="22"/>
          <w:szCs w:val="22"/>
        </w:rPr>
        <w:t xml:space="preserve"> </w:t>
      </w:r>
    </w:p>
    <w:p w:rsidR="004A3C73" w:rsidRDefault="00774CF5" w:rsidP="00B1712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Pagina 5: </w:t>
      </w:r>
      <w:r w:rsidR="004A3C73">
        <w:rPr>
          <w:rFonts w:ascii="Times New Roman" w:hAnsi="Times New Roman" w:cs="Times New Roman"/>
          <w:bCs/>
          <w:color w:val="auto"/>
          <w:sz w:val="22"/>
          <w:szCs w:val="22"/>
        </w:rPr>
        <w:t>Deelopdracht 3</w:t>
      </w:r>
    </w:p>
    <w:p w:rsidR="00B202ED" w:rsidRDefault="00774CF5" w:rsidP="00B1712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Pagina 6</w:t>
      </w:r>
      <w:r w:rsidR="00673CF0">
        <w:rPr>
          <w:rFonts w:ascii="Times New Roman" w:hAnsi="Times New Roman" w:cs="Times New Roman"/>
          <w:bCs/>
          <w:color w:val="auto"/>
          <w:sz w:val="22"/>
          <w:szCs w:val="22"/>
        </w:rPr>
        <w:t xml:space="preserve">: Deelopdracht 4 </w:t>
      </w:r>
    </w:p>
    <w:p w:rsidR="00EA72B2" w:rsidRDefault="00332641" w:rsidP="00B1712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Pagina 7</w:t>
      </w:r>
      <w:r w:rsidR="00B202ED">
        <w:rPr>
          <w:rFonts w:ascii="Times New Roman" w:hAnsi="Times New Roman" w:cs="Times New Roman"/>
          <w:bCs/>
          <w:color w:val="auto"/>
          <w:sz w:val="22"/>
          <w:szCs w:val="22"/>
        </w:rPr>
        <w:t xml:space="preserve">: </w:t>
      </w:r>
      <w:r w:rsidR="00EA72B2">
        <w:rPr>
          <w:rFonts w:ascii="Times New Roman" w:hAnsi="Times New Roman" w:cs="Times New Roman"/>
          <w:bCs/>
          <w:color w:val="auto"/>
          <w:sz w:val="22"/>
          <w:szCs w:val="22"/>
        </w:rPr>
        <w:t>Deelopdracht 5</w:t>
      </w:r>
    </w:p>
    <w:p w:rsidR="004A3C73" w:rsidRDefault="00EA72B2" w:rsidP="00B1712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Pagina 8: </w:t>
      </w:r>
      <w:r w:rsidR="004A3C73">
        <w:rPr>
          <w:rFonts w:ascii="Times New Roman" w:hAnsi="Times New Roman" w:cs="Times New Roman"/>
          <w:bCs/>
          <w:color w:val="auto"/>
          <w:sz w:val="22"/>
          <w:szCs w:val="22"/>
        </w:rPr>
        <w:t>Literatuur</w:t>
      </w:r>
    </w:p>
    <w:p w:rsidR="004A3C73" w:rsidRDefault="004A3C73" w:rsidP="00B1712E">
      <w:pPr>
        <w:pStyle w:val="Default"/>
        <w:rPr>
          <w:rFonts w:ascii="Times New Roman" w:hAnsi="Times New Roman" w:cs="Times New Roman"/>
          <w:bCs/>
          <w:color w:val="auto"/>
          <w:sz w:val="22"/>
          <w:szCs w:val="22"/>
        </w:rPr>
      </w:pPr>
    </w:p>
    <w:p w:rsidR="004A3C73" w:rsidRPr="004A3C73" w:rsidRDefault="004A3C73" w:rsidP="00B1712E">
      <w:pPr>
        <w:pStyle w:val="Default"/>
        <w:rPr>
          <w:rFonts w:ascii="Times New Roman" w:hAnsi="Times New Roman" w:cs="Times New Roman"/>
          <w:bCs/>
          <w:color w:val="auto"/>
          <w:sz w:val="22"/>
          <w:szCs w:val="22"/>
        </w:rPr>
      </w:pPr>
    </w:p>
    <w:p w:rsidR="00210B9A" w:rsidRPr="00327E70" w:rsidRDefault="00210B9A" w:rsidP="00210B9A">
      <w:pPr>
        <w:pStyle w:val="Default"/>
        <w:rPr>
          <w:rFonts w:ascii="Perpetua Titling MT" w:hAnsi="Perpetua Titling MT"/>
          <w:b/>
          <w:bCs/>
          <w:color w:val="000000" w:themeColor="text1"/>
          <w:sz w:val="28"/>
          <w:szCs w:val="28"/>
        </w:rPr>
      </w:pPr>
      <w:r w:rsidRPr="00327E70">
        <w:rPr>
          <w:rFonts w:ascii="Perpetua Titling MT" w:hAnsi="Perpetua Titling MT"/>
          <w:b/>
          <w:bCs/>
          <w:color w:val="000000" w:themeColor="text1"/>
          <w:sz w:val="28"/>
          <w:szCs w:val="28"/>
        </w:rPr>
        <w:t>Inleiding</w:t>
      </w:r>
    </w:p>
    <w:p w:rsidR="00210B9A" w:rsidRPr="00B1712E" w:rsidRDefault="00210B9A" w:rsidP="00210B9A">
      <w:pPr>
        <w:pStyle w:val="Default"/>
        <w:rPr>
          <w:rFonts w:ascii="Perpetua Titling MT" w:hAnsi="Perpetua Titling MT"/>
          <w:b/>
          <w:bCs/>
          <w:color w:val="FF6699"/>
          <w:sz w:val="28"/>
          <w:szCs w:val="28"/>
        </w:rPr>
      </w:pPr>
    </w:p>
    <w:p w:rsidR="00210B9A" w:rsidRDefault="00305EB1" w:rsidP="00B1712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In dit verslag kijk ik naar de</w:t>
      </w:r>
      <w:r w:rsidR="00EE5D13">
        <w:rPr>
          <w:rFonts w:ascii="Times New Roman" w:hAnsi="Times New Roman" w:cs="Times New Roman"/>
          <w:bCs/>
          <w:color w:val="auto"/>
          <w:sz w:val="22"/>
          <w:szCs w:val="22"/>
        </w:rPr>
        <w:t xml:space="preserve"> rol en</w:t>
      </w:r>
      <w:r>
        <w:rPr>
          <w:rFonts w:ascii="Times New Roman" w:hAnsi="Times New Roman" w:cs="Times New Roman"/>
          <w:bCs/>
          <w:color w:val="auto"/>
          <w:sz w:val="22"/>
          <w:szCs w:val="22"/>
        </w:rPr>
        <w:t xml:space="preserve"> </w:t>
      </w:r>
      <w:r w:rsidR="00EE5D13">
        <w:rPr>
          <w:rFonts w:ascii="Times New Roman" w:hAnsi="Times New Roman" w:cs="Times New Roman"/>
          <w:bCs/>
          <w:color w:val="auto"/>
          <w:sz w:val="22"/>
          <w:szCs w:val="22"/>
        </w:rPr>
        <w:t xml:space="preserve">uitvoerende functie </w:t>
      </w:r>
      <w:r>
        <w:rPr>
          <w:rFonts w:ascii="Times New Roman" w:hAnsi="Times New Roman" w:cs="Times New Roman"/>
          <w:bCs/>
          <w:color w:val="auto"/>
          <w:sz w:val="22"/>
          <w:szCs w:val="22"/>
        </w:rPr>
        <w:t>van een</w:t>
      </w:r>
      <w:r w:rsidR="00EE5D13">
        <w:rPr>
          <w:rFonts w:ascii="Times New Roman" w:hAnsi="Times New Roman" w:cs="Times New Roman"/>
          <w:bCs/>
          <w:color w:val="auto"/>
          <w:sz w:val="22"/>
          <w:szCs w:val="22"/>
        </w:rPr>
        <w:t xml:space="preserve"> ambulant</w:t>
      </w:r>
      <w:r>
        <w:rPr>
          <w:rFonts w:ascii="Times New Roman" w:hAnsi="Times New Roman" w:cs="Times New Roman"/>
          <w:bCs/>
          <w:color w:val="auto"/>
          <w:sz w:val="22"/>
          <w:szCs w:val="22"/>
        </w:rPr>
        <w:t xml:space="preserve"> casemanager</w:t>
      </w:r>
      <w:r w:rsidR="00327E70">
        <w:rPr>
          <w:rFonts w:ascii="Times New Roman" w:hAnsi="Times New Roman" w:cs="Times New Roman"/>
          <w:bCs/>
          <w:color w:val="auto"/>
          <w:sz w:val="22"/>
          <w:szCs w:val="22"/>
        </w:rPr>
        <w:t xml:space="preserve"> binnen een FACT-team</w:t>
      </w:r>
      <w:r w:rsidR="00A61237">
        <w:rPr>
          <w:rFonts w:ascii="Times New Roman" w:hAnsi="Times New Roman" w:cs="Times New Roman"/>
          <w:bCs/>
          <w:color w:val="auto"/>
          <w:sz w:val="22"/>
          <w:szCs w:val="22"/>
        </w:rPr>
        <w:t xml:space="preserve"> </w:t>
      </w:r>
      <w:r w:rsidR="00A61237" w:rsidRPr="00A61237">
        <w:rPr>
          <w:rFonts w:ascii="Times New Roman" w:hAnsi="Times New Roman" w:cs="Times New Roman"/>
          <w:bCs/>
          <w:i/>
          <w:color w:val="auto"/>
          <w:sz w:val="22"/>
          <w:szCs w:val="22"/>
        </w:rPr>
        <w:t>(functie-assertive community treatment</w:t>
      </w:r>
      <w:r w:rsidR="00A61237">
        <w:rPr>
          <w:rFonts w:ascii="Times New Roman" w:hAnsi="Times New Roman" w:cs="Times New Roman"/>
          <w:bCs/>
          <w:color w:val="auto"/>
          <w:sz w:val="22"/>
          <w:szCs w:val="22"/>
        </w:rPr>
        <w:t>), welke zich richt</w:t>
      </w:r>
      <w:r w:rsidR="00327E70">
        <w:rPr>
          <w:rFonts w:ascii="Times New Roman" w:hAnsi="Times New Roman" w:cs="Times New Roman"/>
          <w:bCs/>
          <w:color w:val="auto"/>
          <w:sz w:val="22"/>
          <w:szCs w:val="22"/>
        </w:rPr>
        <w:t xml:space="preserve"> op een groep mensen met een langdurige of blijvende ernstige </w:t>
      </w:r>
      <w:r w:rsidR="00EE5D13">
        <w:rPr>
          <w:rFonts w:ascii="Times New Roman" w:hAnsi="Times New Roman" w:cs="Times New Roman"/>
          <w:bCs/>
          <w:color w:val="auto"/>
          <w:sz w:val="22"/>
          <w:szCs w:val="22"/>
        </w:rPr>
        <w:t>psychiatrische</w:t>
      </w:r>
      <w:r w:rsidR="00327E70">
        <w:rPr>
          <w:rFonts w:ascii="Times New Roman" w:hAnsi="Times New Roman" w:cs="Times New Roman"/>
          <w:bCs/>
          <w:color w:val="auto"/>
          <w:sz w:val="22"/>
          <w:szCs w:val="22"/>
        </w:rPr>
        <w:t xml:space="preserve"> aandoening</w:t>
      </w:r>
      <w:r w:rsidR="00712AE9">
        <w:rPr>
          <w:rFonts w:ascii="Times New Roman" w:hAnsi="Times New Roman" w:cs="Times New Roman"/>
          <w:bCs/>
          <w:color w:val="auto"/>
          <w:sz w:val="22"/>
          <w:szCs w:val="22"/>
        </w:rPr>
        <w:t xml:space="preserve"> </w:t>
      </w:r>
      <w:r w:rsidR="00712AE9">
        <w:rPr>
          <w:rFonts w:ascii="Times New Roman" w:hAnsi="Times New Roman" w:cs="Times New Roman"/>
          <w:bCs/>
          <w:i/>
          <w:color w:val="auto"/>
          <w:sz w:val="22"/>
          <w:szCs w:val="22"/>
        </w:rPr>
        <w:t>(EPA)</w:t>
      </w:r>
      <w:r w:rsidR="00327E70">
        <w:rPr>
          <w:rFonts w:ascii="Times New Roman" w:hAnsi="Times New Roman" w:cs="Times New Roman"/>
          <w:bCs/>
          <w:color w:val="auto"/>
          <w:sz w:val="22"/>
          <w:szCs w:val="22"/>
        </w:rPr>
        <w:t xml:space="preserve">. FACT teams ondersteunen cliënten om weer mee te doen in de maatschappij op een manier waar zij zich prettig en veilig bij voelen, door met continuïteit te begeleiden, behandelen en te </w:t>
      </w:r>
      <w:r w:rsidR="00EE5D13">
        <w:rPr>
          <w:rFonts w:ascii="Times New Roman" w:hAnsi="Times New Roman" w:cs="Times New Roman"/>
          <w:bCs/>
          <w:color w:val="auto"/>
          <w:sz w:val="22"/>
          <w:szCs w:val="22"/>
        </w:rPr>
        <w:t>ondersteunen in het herstel</w:t>
      </w:r>
      <w:r w:rsidR="00811111">
        <w:rPr>
          <w:rFonts w:ascii="Times New Roman" w:hAnsi="Times New Roman" w:cs="Times New Roman"/>
          <w:bCs/>
          <w:color w:val="auto"/>
          <w:sz w:val="22"/>
          <w:szCs w:val="22"/>
        </w:rPr>
        <w:t xml:space="preserve"> </w:t>
      </w:r>
      <w:r w:rsidR="00811111">
        <w:rPr>
          <w:rFonts w:ascii="Times New Roman" w:hAnsi="Times New Roman" w:cs="Times New Roman"/>
          <w:bCs/>
          <w:i/>
          <w:color w:val="auto"/>
          <w:sz w:val="22"/>
          <w:szCs w:val="22"/>
        </w:rPr>
        <w:t>(1)</w:t>
      </w:r>
      <w:r w:rsidR="00EE5D13">
        <w:rPr>
          <w:rFonts w:ascii="Times New Roman" w:hAnsi="Times New Roman" w:cs="Times New Roman"/>
          <w:bCs/>
          <w:color w:val="auto"/>
          <w:sz w:val="22"/>
          <w:szCs w:val="22"/>
        </w:rPr>
        <w:t xml:space="preserve">. </w:t>
      </w:r>
    </w:p>
    <w:p w:rsidR="0043467F" w:rsidRDefault="0043467F" w:rsidP="00B1712E">
      <w:pPr>
        <w:pStyle w:val="Default"/>
        <w:rPr>
          <w:rFonts w:ascii="Times New Roman" w:hAnsi="Times New Roman" w:cs="Times New Roman"/>
          <w:bCs/>
          <w:color w:val="auto"/>
          <w:sz w:val="22"/>
          <w:szCs w:val="22"/>
        </w:rPr>
      </w:pPr>
    </w:p>
    <w:p w:rsidR="0043467F" w:rsidRDefault="0043467F" w:rsidP="00B1712E">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Op dit moment ben </w:t>
      </w:r>
      <w:r w:rsidR="00542D5B">
        <w:rPr>
          <w:rFonts w:ascii="Times New Roman" w:hAnsi="Times New Roman" w:cs="Times New Roman"/>
          <w:bCs/>
          <w:color w:val="auto"/>
          <w:sz w:val="22"/>
          <w:szCs w:val="22"/>
        </w:rPr>
        <w:t xml:space="preserve">ik </w:t>
      </w:r>
      <w:r>
        <w:rPr>
          <w:rFonts w:ascii="Times New Roman" w:hAnsi="Times New Roman" w:cs="Times New Roman"/>
          <w:bCs/>
          <w:color w:val="auto"/>
          <w:sz w:val="22"/>
          <w:szCs w:val="22"/>
        </w:rPr>
        <w:t>2 jaar werkzaam in de verslavingszorg. Op de afdeling High Care Detox</w:t>
      </w:r>
      <w:r w:rsidR="00B62710">
        <w:rPr>
          <w:rFonts w:ascii="Times New Roman" w:hAnsi="Times New Roman" w:cs="Times New Roman"/>
          <w:bCs/>
          <w:color w:val="auto"/>
          <w:sz w:val="22"/>
          <w:szCs w:val="22"/>
        </w:rPr>
        <w:t>, opname afdeling van Mentrum</w:t>
      </w:r>
      <w:r w:rsidR="00542D5B">
        <w:rPr>
          <w:rFonts w:ascii="Times New Roman" w:hAnsi="Times New Roman" w:cs="Times New Roman"/>
          <w:bCs/>
          <w:color w:val="auto"/>
          <w:sz w:val="22"/>
          <w:szCs w:val="22"/>
        </w:rPr>
        <w:t xml:space="preserve">, </w:t>
      </w:r>
      <w:r>
        <w:rPr>
          <w:rFonts w:ascii="Times New Roman" w:hAnsi="Times New Roman" w:cs="Times New Roman"/>
          <w:bCs/>
          <w:color w:val="auto"/>
          <w:sz w:val="22"/>
          <w:szCs w:val="22"/>
        </w:rPr>
        <w:t>Vlaardingenlaan</w:t>
      </w:r>
      <w:r w:rsidR="00542D5B">
        <w:rPr>
          <w:rFonts w:ascii="Times New Roman" w:hAnsi="Times New Roman" w:cs="Times New Roman"/>
          <w:bCs/>
          <w:color w:val="auto"/>
          <w:sz w:val="22"/>
          <w:szCs w:val="22"/>
        </w:rPr>
        <w:t>. N</w:t>
      </w:r>
      <w:r>
        <w:rPr>
          <w:rFonts w:ascii="Times New Roman" w:hAnsi="Times New Roman" w:cs="Times New Roman"/>
          <w:bCs/>
          <w:color w:val="auto"/>
          <w:sz w:val="22"/>
          <w:szCs w:val="22"/>
        </w:rPr>
        <w:t xml:space="preserve">aast de transmurale zorg die hier is, </w:t>
      </w:r>
      <w:r w:rsidR="00542D5B">
        <w:rPr>
          <w:rFonts w:ascii="Times New Roman" w:hAnsi="Times New Roman" w:cs="Times New Roman"/>
          <w:bCs/>
          <w:color w:val="auto"/>
          <w:sz w:val="22"/>
          <w:szCs w:val="22"/>
        </w:rPr>
        <w:t xml:space="preserve">heb ik </w:t>
      </w:r>
      <w:r>
        <w:rPr>
          <w:rFonts w:ascii="Times New Roman" w:hAnsi="Times New Roman" w:cs="Times New Roman"/>
          <w:bCs/>
          <w:color w:val="auto"/>
          <w:sz w:val="22"/>
          <w:szCs w:val="22"/>
        </w:rPr>
        <w:t xml:space="preserve">geen ervaring als ambulant begeleider. Om die reden heb ik veel informatie uitgewisseld met mijn klasgenootje die wel werkzaam is in de ambulante zorg. </w:t>
      </w:r>
    </w:p>
    <w:p w:rsidR="007B2EAD" w:rsidRDefault="007B2EAD" w:rsidP="00B1712E">
      <w:pPr>
        <w:pStyle w:val="Default"/>
        <w:rPr>
          <w:rFonts w:ascii="Times New Roman" w:hAnsi="Times New Roman" w:cs="Times New Roman"/>
          <w:bCs/>
          <w:color w:val="auto"/>
          <w:sz w:val="22"/>
          <w:szCs w:val="22"/>
        </w:rPr>
      </w:pPr>
    </w:p>
    <w:p w:rsidR="007B2EAD" w:rsidRPr="002975AD" w:rsidRDefault="007B2EAD" w:rsidP="00B1712E">
      <w:pPr>
        <w:pStyle w:val="Default"/>
        <w:rPr>
          <w:rFonts w:ascii="Times New Roman" w:hAnsi="Times New Roman" w:cs="Times New Roman"/>
          <w:bCs/>
          <w:color w:val="auto"/>
          <w:sz w:val="22"/>
          <w:szCs w:val="22"/>
        </w:rPr>
      </w:pPr>
    </w:p>
    <w:p w:rsidR="00210B9A" w:rsidRPr="00327E70" w:rsidRDefault="00210B9A" w:rsidP="00210B9A">
      <w:pPr>
        <w:pStyle w:val="Default"/>
        <w:rPr>
          <w:rFonts w:ascii="Perpetua Titling MT" w:hAnsi="Perpetua Titling MT"/>
          <w:b/>
          <w:bCs/>
          <w:color w:val="000000" w:themeColor="text1"/>
          <w:sz w:val="28"/>
          <w:szCs w:val="28"/>
        </w:rPr>
      </w:pPr>
      <w:r w:rsidRPr="00327E70">
        <w:rPr>
          <w:rFonts w:ascii="Perpetua Titling MT" w:hAnsi="Perpetua Titling MT"/>
          <w:b/>
          <w:bCs/>
          <w:color w:val="000000" w:themeColor="text1"/>
          <w:sz w:val="28"/>
          <w:szCs w:val="28"/>
        </w:rPr>
        <w:t>Deelopdracht 1</w:t>
      </w:r>
    </w:p>
    <w:p w:rsidR="00B1712E" w:rsidRDefault="00B1712E" w:rsidP="00B1712E">
      <w:pPr>
        <w:pStyle w:val="Default"/>
        <w:rPr>
          <w:b/>
          <w:bCs/>
          <w:sz w:val="22"/>
          <w:szCs w:val="22"/>
        </w:rPr>
      </w:pPr>
    </w:p>
    <w:p w:rsidR="00F36BA9" w:rsidRDefault="00A54E84" w:rsidP="00B1712E">
      <w:pPr>
        <w:pStyle w:val="Default"/>
        <w:rPr>
          <w:rFonts w:ascii="Times New Roman" w:hAnsi="Times New Roman" w:cs="Times New Roman"/>
          <w:b/>
          <w:bCs/>
          <w:sz w:val="22"/>
          <w:szCs w:val="22"/>
        </w:rPr>
      </w:pPr>
      <w:r>
        <w:rPr>
          <w:rFonts w:ascii="Times New Roman" w:hAnsi="Times New Roman" w:cs="Times New Roman"/>
          <w:b/>
          <w:bCs/>
          <w:sz w:val="22"/>
          <w:szCs w:val="22"/>
        </w:rPr>
        <w:t>FACT-team</w:t>
      </w:r>
      <w:r w:rsidR="007D72CF">
        <w:rPr>
          <w:rFonts w:ascii="Times New Roman" w:hAnsi="Times New Roman" w:cs="Times New Roman"/>
          <w:b/>
          <w:bCs/>
          <w:sz w:val="22"/>
          <w:szCs w:val="22"/>
        </w:rPr>
        <w:t xml:space="preserve">: </w:t>
      </w:r>
    </w:p>
    <w:p w:rsidR="0016525F" w:rsidRDefault="00761D95" w:rsidP="00B1712E">
      <w:pPr>
        <w:pStyle w:val="Default"/>
        <w:rPr>
          <w:rFonts w:ascii="Times New Roman" w:hAnsi="Times New Roman" w:cs="Times New Roman"/>
          <w:bCs/>
          <w:sz w:val="22"/>
          <w:szCs w:val="22"/>
        </w:rPr>
      </w:pPr>
      <w:r>
        <w:rPr>
          <w:rFonts w:ascii="Times New Roman" w:hAnsi="Times New Roman" w:cs="Times New Roman"/>
          <w:bCs/>
          <w:sz w:val="22"/>
          <w:szCs w:val="22"/>
        </w:rPr>
        <w:t xml:space="preserve">Zoals in de inleiding genoemd ondersteund het </w:t>
      </w:r>
      <w:r w:rsidR="00290B1F">
        <w:rPr>
          <w:rFonts w:ascii="Times New Roman" w:hAnsi="Times New Roman" w:cs="Times New Roman"/>
          <w:bCs/>
          <w:sz w:val="22"/>
          <w:szCs w:val="22"/>
        </w:rPr>
        <w:t xml:space="preserve">multidisciplinaire </w:t>
      </w:r>
      <w:r>
        <w:rPr>
          <w:rFonts w:ascii="Times New Roman" w:hAnsi="Times New Roman" w:cs="Times New Roman"/>
          <w:bCs/>
          <w:sz w:val="22"/>
          <w:szCs w:val="22"/>
        </w:rPr>
        <w:t>FACT team in herstel</w:t>
      </w:r>
      <w:r w:rsidR="00B62710">
        <w:rPr>
          <w:rFonts w:ascii="Times New Roman" w:hAnsi="Times New Roman" w:cs="Times New Roman"/>
          <w:bCs/>
          <w:sz w:val="22"/>
          <w:szCs w:val="22"/>
        </w:rPr>
        <w:t xml:space="preserve"> en rehabilitatie</w:t>
      </w:r>
      <w:r>
        <w:rPr>
          <w:rFonts w:ascii="Times New Roman" w:hAnsi="Times New Roman" w:cs="Times New Roman"/>
          <w:bCs/>
          <w:sz w:val="22"/>
          <w:szCs w:val="22"/>
        </w:rPr>
        <w:t xml:space="preserve">. Herstel houdt in dat </w:t>
      </w:r>
      <w:r w:rsidR="00FB622B">
        <w:rPr>
          <w:rFonts w:ascii="Times New Roman" w:hAnsi="Times New Roman" w:cs="Times New Roman"/>
          <w:bCs/>
          <w:sz w:val="22"/>
          <w:szCs w:val="22"/>
        </w:rPr>
        <w:t xml:space="preserve">cliënt </w:t>
      </w:r>
      <w:r>
        <w:rPr>
          <w:rFonts w:ascii="Times New Roman" w:hAnsi="Times New Roman" w:cs="Times New Roman"/>
          <w:bCs/>
          <w:sz w:val="22"/>
          <w:szCs w:val="22"/>
        </w:rPr>
        <w:t xml:space="preserve">zijn sociale relaties en het sociale functioneren zo goed mogelijk organiseert en </w:t>
      </w:r>
      <w:r w:rsidR="00542D5B">
        <w:rPr>
          <w:rFonts w:ascii="Times New Roman" w:hAnsi="Times New Roman" w:cs="Times New Roman"/>
          <w:bCs/>
          <w:sz w:val="22"/>
          <w:szCs w:val="22"/>
        </w:rPr>
        <w:t xml:space="preserve">handhaaft. Dat is een breder, </w:t>
      </w:r>
      <w:r>
        <w:rPr>
          <w:rFonts w:ascii="Times New Roman" w:hAnsi="Times New Roman" w:cs="Times New Roman"/>
          <w:bCs/>
          <w:sz w:val="22"/>
          <w:szCs w:val="22"/>
        </w:rPr>
        <w:t>ander doel dan de gewone gezondheidszorg, waarin het doel gezondheid, of het omgaan met handicaps is.</w:t>
      </w:r>
      <w:r w:rsidR="00B62710">
        <w:rPr>
          <w:rFonts w:ascii="Times New Roman" w:hAnsi="Times New Roman" w:cs="Times New Roman"/>
          <w:bCs/>
          <w:sz w:val="22"/>
          <w:szCs w:val="22"/>
        </w:rPr>
        <w:t xml:space="preserve"> Met behul</w:t>
      </w:r>
      <w:r w:rsidR="00811111">
        <w:rPr>
          <w:rFonts w:ascii="Times New Roman" w:hAnsi="Times New Roman" w:cs="Times New Roman"/>
          <w:bCs/>
          <w:sz w:val="22"/>
          <w:szCs w:val="22"/>
        </w:rPr>
        <w:t>p van deze FACT methodiek wordt</w:t>
      </w:r>
      <w:r w:rsidR="00B62710">
        <w:rPr>
          <w:rFonts w:ascii="Times New Roman" w:hAnsi="Times New Roman" w:cs="Times New Roman"/>
          <w:bCs/>
          <w:sz w:val="22"/>
          <w:szCs w:val="22"/>
        </w:rPr>
        <w:t xml:space="preserve"> zorg en behandeling verleend in de eigen omgeving</w:t>
      </w:r>
      <w:r w:rsidR="00811111">
        <w:rPr>
          <w:rFonts w:ascii="Times New Roman" w:hAnsi="Times New Roman" w:cs="Times New Roman"/>
          <w:bCs/>
          <w:sz w:val="22"/>
          <w:szCs w:val="22"/>
        </w:rPr>
        <w:t>, wat een ontzettende meerwaarde is</w:t>
      </w:r>
      <w:r w:rsidR="00B62710">
        <w:rPr>
          <w:rFonts w:ascii="Times New Roman" w:hAnsi="Times New Roman" w:cs="Times New Roman"/>
          <w:bCs/>
          <w:sz w:val="22"/>
          <w:szCs w:val="22"/>
        </w:rPr>
        <w:t xml:space="preserve">. </w:t>
      </w:r>
      <w:r w:rsidR="003B5AF9">
        <w:rPr>
          <w:rFonts w:ascii="Times New Roman" w:hAnsi="Times New Roman" w:cs="Times New Roman"/>
          <w:bCs/>
          <w:sz w:val="22"/>
          <w:szCs w:val="22"/>
        </w:rPr>
        <w:t>Een andere meerwaarde is het</w:t>
      </w:r>
      <w:r w:rsidR="00B62710">
        <w:rPr>
          <w:rFonts w:ascii="Times New Roman" w:hAnsi="Times New Roman" w:cs="Times New Roman"/>
          <w:bCs/>
          <w:sz w:val="22"/>
          <w:szCs w:val="22"/>
        </w:rPr>
        <w:t xml:space="preserve"> geïntegreerd</w:t>
      </w:r>
      <w:r w:rsidR="003B5AF9">
        <w:rPr>
          <w:rFonts w:ascii="Times New Roman" w:hAnsi="Times New Roman" w:cs="Times New Roman"/>
          <w:bCs/>
          <w:sz w:val="22"/>
          <w:szCs w:val="22"/>
        </w:rPr>
        <w:t>e</w:t>
      </w:r>
      <w:r w:rsidR="00B62710">
        <w:rPr>
          <w:rFonts w:ascii="Times New Roman" w:hAnsi="Times New Roman" w:cs="Times New Roman"/>
          <w:bCs/>
          <w:sz w:val="22"/>
          <w:szCs w:val="22"/>
        </w:rPr>
        <w:t xml:space="preserve"> </w:t>
      </w:r>
      <w:r w:rsidR="003B5AF9">
        <w:rPr>
          <w:rFonts w:ascii="Times New Roman" w:hAnsi="Times New Roman" w:cs="Times New Roman"/>
          <w:bCs/>
          <w:sz w:val="22"/>
          <w:szCs w:val="22"/>
        </w:rPr>
        <w:t xml:space="preserve">cliëntgerichte </w:t>
      </w:r>
      <w:r w:rsidR="00B62710">
        <w:rPr>
          <w:rFonts w:ascii="Times New Roman" w:hAnsi="Times New Roman" w:cs="Times New Roman"/>
          <w:bCs/>
          <w:sz w:val="22"/>
          <w:szCs w:val="22"/>
        </w:rPr>
        <w:t>aanbod van medisch en sociale interventies</w:t>
      </w:r>
      <w:r w:rsidR="00542D5B">
        <w:rPr>
          <w:rFonts w:ascii="Times New Roman" w:hAnsi="Times New Roman" w:cs="Times New Roman"/>
          <w:bCs/>
          <w:sz w:val="22"/>
          <w:szCs w:val="22"/>
        </w:rPr>
        <w:t>, waardoor ook ernstig ontregel</w:t>
      </w:r>
      <w:r w:rsidR="00B62710">
        <w:rPr>
          <w:rFonts w:ascii="Times New Roman" w:hAnsi="Times New Roman" w:cs="Times New Roman"/>
          <w:bCs/>
          <w:sz w:val="22"/>
          <w:szCs w:val="22"/>
        </w:rPr>
        <w:t>de psychiatrische cliënten</w:t>
      </w:r>
      <w:r w:rsidR="0016525F">
        <w:rPr>
          <w:rFonts w:ascii="Times New Roman" w:hAnsi="Times New Roman" w:cs="Times New Roman"/>
          <w:bCs/>
          <w:sz w:val="22"/>
          <w:szCs w:val="22"/>
        </w:rPr>
        <w:t xml:space="preserve"> zelfstandig kunnen wonen. Het doel is het leveren van hoogwaardige behandeling en begeleiding waarbij de hulpvraag van cliënt </w:t>
      </w:r>
      <w:r w:rsidR="00542D5B">
        <w:rPr>
          <w:rFonts w:ascii="Times New Roman" w:hAnsi="Times New Roman" w:cs="Times New Roman"/>
          <w:bCs/>
          <w:sz w:val="22"/>
          <w:szCs w:val="22"/>
        </w:rPr>
        <w:t>centraal staat</w:t>
      </w:r>
      <w:r w:rsidR="0016525F">
        <w:rPr>
          <w:rFonts w:ascii="Times New Roman" w:hAnsi="Times New Roman" w:cs="Times New Roman"/>
          <w:bCs/>
          <w:sz w:val="22"/>
          <w:szCs w:val="22"/>
        </w:rPr>
        <w:t>. Naast het verminderen van psychische klachten wordt er ook ondersteund bij het ‘gewone’ leven en wordt er aandacht besteed aan wonen, wer</w:t>
      </w:r>
      <w:r w:rsidR="00542D5B">
        <w:rPr>
          <w:rFonts w:ascii="Times New Roman" w:hAnsi="Times New Roman" w:cs="Times New Roman"/>
          <w:bCs/>
          <w:sz w:val="22"/>
          <w:szCs w:val="22"/>
        </w:rPr>
        <w:t>ken, leren, vrijetijdsbesteding en</w:t>
      </w:r>
      <w:r w:rsidR="0016525F">
        <w:rPr>
          <w:rFonts w:ascii="Times New Roman" w:hAnsi="Times New Roman" w:cs="Times New Roman"/>
          <w:bCs/>
          <w:sz w:val="22"/>
          <w:szCs w:val="22"/>
        </w:rPr>
        <w:t xml:space="preserve"> sociale relaties</w:t>
      </w:r>
      <w:r w:rsidR="00811111">
        <w:rPr>
          <w:rFonts w:ascii="Times New Roman" w:hAnsi="Times New Roman" w:cs="Times New Roman"/>
          <w:bCs/>
          <w:sz w:val="22"/>
          <w:szCs w:val="22"/>
        </w:rPr>
        <w:t xml:space="preserve"> </w:t>
      </w:r>
      <w:r w:rsidR="00811111">
        <w:rPr>
          <w:rFonts w:ascii="Times New Roman" w:hAnsi="Times New Roman" w:cs="Times New Roman"/>
          <w:bCs/>
          <w:i/>
          <w:sz w:val="22"/>
          <w:szCs w:val="22"/>
        </w:rPr>
        <w:t>(2)</w:t>
      </w:r>
      <w:r w:rsidR="0016525F">
        <w:rPr>
          <w:rFonts w:ascii="Times New Roman" w:hAnsi="Times New Roman" w:cs="Times New Roman"/>
          <w:bCs/>
          <w:sz w:val="22"/>
          <w:szCs w:val="22"/>
        </w:rPr>
        <w:t xml:space="preserve">. </w:t>
      </w:r>
    </w:p>
    <w:p w:rsidR="0016525F" w:rsidRDefault="0016525F" w:rsidP="00B1712E">
      <w:pPr>
        <w:pStyle w:val="Default"/>
        <w:rPr>
          <w:rFonts w:ascii="Times New Roman" w:hAnsi="Times New Roman" w:cs="Times New Roman"/>
          <w:bCs/>
          <w:sz w:val="22"/>
          <w:szCs w:val="22"/>
        </w:rPr>
      </w:pPr>
    </w:p>
    <w:p w:rsidR="00542D5B" w:rsidRDefault="0016525F" w:rsidP="00B1712E">
      <w:pPr>
        <w:pStyle w:val="Default"/>
        <w:rPr>
          <w:rFonts w:ascii="Times New Roman" w:hAnsi="Times New Roman" w:cs="Times New Roman"/>
          <w:bCs/>
          <w:sz w:val="22"/>
          <w:szCs w:val="22"/>
        </w:rPr>
      </w:pPr>
      <w:r>
        <w:rPr>
          <w:rFonts w:ascii="Times New Roman" w:hAnsi="Times New Roman" w:cs="Times New Roman"/>
          <w:bCs/>
          <w:sz w:val="22"/>
          <w:szCs w:val="22"/>
        </w:rPr>
        <w:t>Het FACT is een multidisciplinair team, waarin een casemanager de zorg coördineert en fungeert als aanspreekpunt voor cliënt. Een ideaal wijkteam bestaat volgens de theorie uit: een psychiater, psycholoog, verpleegkundigen, IPS traject begeleiding, ervaringsdeskundigen en agogisch werkers</w:t>
      </w:r>
      <w:r w:rsidR="00424C04">
        <w:rPr>
          <w:rFonts w:ascii="Times New Roman" w:hAnsi="Times New Roman" w:cs="Times New Roman"/>
          <w:bCs/>
          <w:sz w:val="22"/>
          <w:szCs w:val="22"/>
        </w:rPr>
        <w:t xml:space="preserve"> </w:t>
      </w:r>
      <w:r w:rsidR="00424C04">
        <w:rPr>
          <w:rFonts w:ascii="Times New Roman" w:hAnsi="Times New Roman" w:cs="Times New Roman"/>
          <w:bCs/>
          <w:i/>
          <w:sz w:val="22"/>
          <w:szCs w:val="22"/>
        </w:rPr>
        <w:t>(1)</w:t>
      </w:r>
      <w:r>
        <w:rPr>
          <w:rFonts w:ascii="Times New Roman" w:hAnsi="Times New Roman" w:cs="Times New Roman"/>
          <w:bCs/>
          <w:sz w:val="22"/>
          <w:szCs w:val="22"/>
        </w:rPr>
        <w:t xml:space="preserve">. </w:t>
      </w:r>
    </w:p>
    <w:p w:rsidR="00542D5B" w:rsidRDefault="00542D5B" w:rsidP="00B1712E">
      <w:pPr>
        <w:pStyle w:val="Default"/>
        <w:rPr>
          <w:rFonts w:ascii="Times New Roman" w:hAnsi="Times New Roman" w:cs="Times New Roman"/>
          <w:bCs/>
          <w:sz w:val="22"/>
          <w:szCs w:val="22"/>
        </w:rPr>
      </w:pPr>
    </w:p>
    <w:p w:rsidR="000B6058" w:rsidRDefault="00D006B3" w:rsidP="00B1712E">
      <w:pPr>
        <w:pStyle w:val="Default"/>
        <w:rPr>
          <w:rFonts w:ascii="Times New Roman" w:hAnsi="Times New Roman" w:cs="Times New Roman"/>
          <w:bCs/>
          <w:sz w:val="22"/>
          <w:szCs w:val="22"/>
        </w:rPr>
      </w:pPr>
      <w:r>
        <w:rPr>
          <w:rFonts w:ascii="Times New Roman" w:hAnsi="Times New Roman" w:cs="Times New Roman"/>
          <w:bCs/>
          <w:sz w:val="22"/>
          <w:szCs w:val="22"/>
        </w:rPr>
        <w:t xml:space="preserve">Het FACT-team werkt </w:t>
      </w:r>
      <w:r w:rsidR="00761D95">
        <w:rPr>
          <w:rFonts w:ascii="Times New Roman" w:hAnsi="Times New Roman" w:cs="Times New Roman"/>
          <w:bCs/>
          <w:sz w:val="22"/>
          <w:szCs w:val="22"/>
        </w:rPr>
        <w:t xml:space="preserve">hiervoor </w:t>
      </w:r>
      <w:r>
        <w:rPr>
          <w:rFonts w:ascii="Times New Roman" w:hAnsi="Times New Roman" w:cs="Times New Roman"/>
          <w:bCs/>
          <w:sz w:val="22"/>
          <w:szCs w:val="22"/>
        </w:rPr>
        <w:t xml:space="preserve">vanuit </w:t>
      </w:r>
      <w:r w:rsidR="00761D95">
        <w:rPr>
          <w:rFonts w:ascii="Times New Roman" w:hAnsi="Times New Roman" w:cs="Times New Roman"/>
          <w:bCs/>
          <w:sz w:val="22"/>
          <w:szCs w:val="22"/>
        </w:rPr>
        <w:t>diverse principes. Deze hoofdproducten zijn te omschrijven als de 7 C’s</w:t>
      </w:r>
      <w:r w:rsidR="00424C04">
        <w:rPr>
          <w:rFonts w:ascii="Times New Roman" w:hAnsi="Times New Roman" w:cs="Times New Roman"/>
          <w:bCs/>
          <w:sz w:val="22"/>
          <w:szCs w:val="22"/>
        </w:rPr>
        <w:t>:</w:t>
      </w:r>
    </w:p>
    <w:p w:rsidR="00761D95" w:rsidRDefault="00761D95" w:rsidP="00B1712E">
      <w:pPr>
        <w:pStyle w:val="Default"/>
        <w:rPr>
          <w:rFonts w:ascii="Times New Roman" w:hAnsi="Times New Roman" w:cs="Times New Roman"/>
          <w:bCs/>
          <w:sz w:val="22"/>
          <w:szCs w:val="22"/>
        </w:rPr>
      </w:pPr>
    </w:p>
    <w:p w:rsidR="00761D95" w:rsidRPr="00761D95" w:rsidRDefault="00761D95" w:rsidP="00761D95">
      <w:pPr>
        <w:pStyle w:val="Default"/>
        <w:numPr>
          <w:ilvl w:val="0"/>
          <w:numId w:val="2"/>
        </w:numPr>
        <w:rPr>
          <w:rFonts w:ascii="Times New Roman" w:hAnsi="Times New Roman" w:cs="Times New Roman"/>
          <w:bCs/>
          <w:sz w:val="22"/>
          <w:szCs w:val="22"/>
        </w:rPr>
      </w:pPr>
      <w:r>
        <w:rPr>
          <w:rFonts w:ascii="Times New Roman" w:hAnsi="Times New Roman" w:cs="Times New Roman"/>
          <w:bCs/>
          <w:i/>
          <w:sz w:val="22"/>
          <w:szCs w:val="22"/>
        </w:rPr>
        <w:t>Cure;</w:t>
      </w:r>
      <w:r w:rsidR="002F2995">
        <w:rPr>
          <w:rFonts w:ascii="Times New Roman" w:hAnsi="Times New Roman" w:cs="Times New Roman"/>
          <w:bCs/>
          <w:i/>
          <w:sz w:val="22"/>
          <w:szCs w:val="22"/>
        </w:rPr>
        <w:t xml:space="preserve"> </w:t>
      </w:r>
      <w:r w:rsidR="00290B1F">
        <w:rPr>
          <w:rFonts w:ascii="Times New Roman" w:hAnsi="Times New Roman" w:cs="Times New Roman"/>
          <w:bCs/>
          <w:sz w:val="22"/>
          <w:szCs w:val="22"/>
        </w:rPr>
        <w:t xml:space="preserve">multidisciplinair en </w:t>
      </w:r>
      <w:r w:rsidR="002F2995">
        <w:rPr>
          <w:rFonts w:ascii="Times New Roman" w:hAnsi="Times New Roman" w:cs="Times New Roman"/>
          <w:bCs/>
          <w:sz w:val="22"/>
          <w:szCs w:val="22"/>
        </w:rPr>
        <w:t>richtlijnconform behandelen.</w:t>
      </w:r>
    </w:p>
    <w:p w:rsidR="00761D95" w:rsidRPr="00761D95" w:rsidRDefault="00761D95" w:rsidP="00761D95">
      <w:pPr>
        <w:pStyle w:val="Default"/>
        <w:numPr>
          <w:ilvl w:val="0"/>
          <w:numId w:val="2"/>
        </w:numPr>
        <w:rPr>
          <w:rFonts w:ascii="Times New Roman" w:hAnsi="Times New Roman" w:cs="Times New Roman"/>
          <w:bCs/>
          <w:sz w:val="22"/>
          <w:szCs w:val="22"/>
        </w:rPr>
      </w:pPr>
      <w:r>
        <w:rPr>
          <w:rFonts w:ascii="Times New Roman" w:hAnsi="Times New Roman" w:cs="Times New Roman"/>
          <w:bCs/>
          <w:i/>
          <w:sz w:val="22"/>
          <w:szCs w:val="22"/>
        </w:rPr>
        <w:t>Care;</w:t>
      </w:r>
      <w:r w:rsidR="002F2995">
        <w:rPr>
          <w:rFonts w:ascii="Times New Roman" w:hAnsi="Times New Roman" w:cs="Times New Roman"/>
          <w:bCs/>
          <w:sz w:val="22"/>
          <w:szCs w:val="22"/>
        </w:rPr>
        <w:t xml:space="preserve"> </w:t>
      </w:r>
      <w:r w:rsidR="00290B1F">
        <w:rPr>
          <w:rFonts w:ascii="Times New Roman" w:hAnsi="Times New Roman" w:cs="Times New Roman"/>
          <w:bCs/>
          <w:sz w:val="22"/>
          <w:szCs w:val="22"/>
        </w:rPr>
        <w:t xml:space="preserve">het bieden van zorg en </w:t>
      </w:r>
      <w:r w:rsidR="002F2995">
        <w:rPr>
          <w:rFonts w:ascii="Times New Roman" w:hAnsi="Times New Roman" w:cs="Times New Roman"/>
          <w:bCs/>
          <w:sz w:val="22"/>
          <w:szCs w:val="22"/>
        </w:rPr>
        <w:t>verpleging</w:t>
      </w:r>
      <w:r w:rsidR="00290B1F">
        <w:rPr>
          <w:rFonts w:ascii="Times New Roman" w:hAnsi="Times New Roman" w:cs="Times New Roman"/>
          <w:bCs/>
          <w:sz w:val="22"/>
          <w:szCs w:val="22"/>
        </w:rPr>
        <w:t xml:space="preserve"> bij </w:t>
      </w:r>
      <w:r w:rsidR="002A4D5C">
        <w:rPr>
          <w:rFonts w:ascii="Times New Roman" w:hAnsi="Times New Roman" w:cs="Times New Roman"/>
          <w:bCs/>
          <w:sz w:val="22"/>
          <w:szCs w:val="22"/>
        </w:rPr>
        <w:t xml:space="preserve">herstel </w:t>
      </w:r>
      <w:r w:rsidR="00290B1F">
        <w:rPr>
          <w:rFonts w:ascii="Times New Roman" w:hAnsi="Times New Roman" w:cs="Times New Roman"/>
          <w:bCs/>
          <w:sz w:val="22"/>
          <w:szCs w:val="22"/>
        </w:rPr>
        <w:t>rehabilitatie</w:t>
      </w:r>
      <w:r w:rsidR="002F2995">
        <w:rPr>
          <w:rFonts w:ascii="Times New Roman" w:hAnsi="Times New Roman" w:cs="Times New Roman"/>
          <w:bCs/>
          <w:sz w:val="22"/>
          <w:szCs w:val="22"/>
        </w:rPr>
        <w:t>.</w:t>
      </w:r>
      <w:r w:rsidR="00290B1F">
        <w:rPr>
          <w:rFonts w:ascii="Times New Roman" w:hAnsi="Times New Roman" w:cs="Times New Roman"/>
          <w:bCs/>
          <w:sz w:val="22"/>
          <w:szCs w:val="22"/>
        </w:rPr>
        <w:t xml:space="preserve"> </w:t>
      </w:r>
    </w:p>
    <w:p w:rsidR="00761D95" w:rsidRPr="00761D95" w:rsidRDefault="00761D95" w:rsidP="00761D95">
      <w:pPr>
        <w:pStyle w:val="Default"/>
        <w:numPr>
          <w:ilvl w:val="0"/>
          <w:numId w:val="2"/>
        </w:numPr>
        <w:rPr>
          <w:rFonts w:ascii="Times New Roman" w:hAnsi="Times New Roman" w:cs="Times New Roman"/>
          <w:bCs/>
          <w:sz w:val="22"/>
          <w:szCs w:val="22"/>
        </w:rPr>
      </w:pPr>
      <w:r>
        <w:rPr>
          <w:rFonts w:ascii="Times New Roman" w:hAnsi="Times New Roman" w:cs="Times New Roman"/>
          <w:bCs/>
          <w:i/>
          <w:sz w:val="22"/>
          <w:szCs w:val="22"/>
        </w:rPr>
        <w:lastRenderedPageBreak/>
        <w:t>Crisisinterventie;</w:t>
      </w:r>
      <w:r w:rsidR="00542D5B">
        <w:rPr>
          <w:rFonts w:ascii="Times New Roman" w:hAnsi="Times New Roman" w:cs="Times New Roman"/>
          <w:bCs/>
          <w:sz w:val="22"/>
          <w:szCs w:val="22"/>
        </w:rPr>
        <w:t xml:space="preserve"> opname voorkomen, bekorten. Z</w:t>
      </w:r>
      <w:r w:rsidR="002F2995">
        <w:rPr>
          <w:rFonts w:ascii="Times New Roman" w:hAnsi="Times New Roman" w:cs="Times New Roman"/>
          <w:bCs/>
          <w:sz w:val="22"/>
          <w:szCs w:val="22"/>
        </w:rPr>
        <w:t>org en behandeling in de thuissituatie opschalen, 24</w:t>
      </w:r>
      <w:r w:rsidR="002A4D5C">
        <w:rPr>
          <w:rFonts w:ascii="Times New Roman" w:hAnsi="Times New Roman" w:cs="Times New Roman"/>
          <w:bCs/>
          <w:sz w:val="22"/>
          <w:szCs w:val="22"/>
        </w:rPr>
        <w:t xml:space="preserve">-uurs bereikbaarheid garanderen door middel van transmurale samenwerking in de GGZ. </w:t>
      </w:r>
    </w:p>
    <w:p w:rsidR="00761D95" w:rsidRPr="00761D95" w:rsidRDefault="00761D95" w:rsidP="00761D95">
      <w:pPr>
        <w:pStyle w:val="Default"/>
        <w:numPr>
          <w:ilvl w:val="0"/>
          <w:numId w:val="2"/>
        </w:numPr>
        <w:rPr>
          <w:rFonts w:ascii="Times New Roman" w:hAnsi="Times New Roman" w:cs="Times New Roman"/>
          <w:bCs/>
          <w:sz w:val="22"/>
          <w:szCs w:val="22"/>
        </w:rPr>
      </w:pPr>
      <w:r>
        <w:rPr>
          <w:rFonts w:ascii="Times New Roman" w:hAnsi="Times New Roman" w:cs="Times New Roman"/>
          <w:bCs/>
          <w:i/>
          <w:sz w:val="22"/>
          <w:szCs w:val="22"/>
        </w:rPr>
        <w:t>Community support;</w:t>
      </w:r>
      <w:r w:rsidR="002F2995">
        <w:rPr>
          <w:rFonts w:ascii="Times New Roman" w:hAnsi="Times New Roman" w:cs="Times New Roman"/>
          <w:bCs/>
          <w:i/>
          <w:sz w:val="22"/>
          <w:szCs w:val="22"/>
        </w:rPr>
        <w:t xml:space="preserve"> </w:t>
      </w:r>
      <w:r w:rsidR="002F2995">
        <w:rPr>
          <w:rFonts w:ascii="Times New Roman" w:hAnsi="Times New Roman" w:cs="Times New Roman"/>
          <w:bCs/>
          <w:sz w:val="22"/>
          <w:szCs w:val="22"/>
        </w:rPr>
        <w:t>maatschappelijke steunsystemen bouwen en benutten, arbeid mogelijk maken, leiden naar algemene wijkactiviteiten, helpen participeren in de wijk.</w:t>
      </w:r>
      <w:r w:rsidR="00041067">
        <w:rPr>
          <w:rFonts w:ascii="Times New Roman" w:hAnsi="Times New Roman" w:cs="Times New Roman"/>
          <w:bCs/>
          <w:sz w:val="22"/>
          <w:szCs w:val="22"/>
        </w:rPr>
        <w:t xml:space="preserve"> Door in vaste regionen te werken is er veel samenwerking mogelijk, wat </w:t>
      </w:r>
      <w:r w:rsidR="00542D5B">
        <w:rPr>
          <w:rFonts w:ascii="Times New Roman" w:hAnsi="Times New Roman" w:cs="Times New Roman"/>
          <w:bCs/>
          <w:sz w:val="22"/>
          <w:szCs w:val="22"/>
        </w:rPr>
        <w:t>leidt</w:t>
      </w:r>
      <w:r w:rsidR="00041067">
        <w:rPr>
          <w:rFonts w:ascii="Times New Roman" w:hAnsi="Times New Roman" w:cs="Times New Roman"/>
          <w:bCs/>
          <w:sz w:val="22"/>
          <w:szCs w:val="22"/>
        </w:rPr>
        <w:t xml:space="preserve"> tot sociale inclusie.</w:t>
      </w:r>
      <w:r w:rsidR="002F2995">
        <w:rPr>
          <w:rFonts w:ascii="Times New Roman" w:hAnsi="Times New Roman" w:cs="Times New Roman"/>
          <w:bCs/>
          <w:sz w:val="22"/>
          <w:szCs w:val="22"/>
        </w:rPr>
        <w:t xml:space="preserve"> </w:t>
      </w:r>
    </w:p>
    <w:p w:rsidR="00761D95" w:rsidRPr="00761D95" w:rsidRDefault="00761D95" w:rsidP="00761D95">
      <w:pPr>
        <w:pStyle w:val="Default"/>
        <w:numPr>
          <w:ilvl w:val="0"/>
          <w:numId w:val="2"/>
        </w:numPr>
        <w:rPr>
          <w:rFonts w:ascii="Times New Roman" w:hAnsi="Times New Roman" w:cs="Times New Roman"/>
          <w:bCs/>
          <w:sz w:val="22"/>
          <w:szCs w:val="22"/>
        </w:rPr>
      </w:pPr>
      <w:r>
        <w:rPr>
          <w:rFonts w:ascii="Times New Roman" w:hAnsi="Times New Roman" w:cs="Times New Roman"/>
          <w:bCs/>
          <w:i/>
          <w:sz w:val="22"/>
          <w:szCs w:val="22"/>
        </w:rPr>
        <w:t>Client deskundigheid ondersteunen;</w:t>
      </w:r>
      <w:r w:rsidR="002F2995">
        <w:rPr>
          <w:rFonts w:ascii="Times New Roman" w:hAnsi="Times New Roman" w:cs="Times New Roman"/>
          <w:bCs/>
          <w:i/>
          <w:sz w:val="22"/>
          <w:szCs w:val="22"/>
        </w:rPr>
        <w:t xml:space="preserve"> </w:t>
      </w:r>
      <w:r w:rsidR="00290B1F">
        <w:rPr>
          <w:rFonts w:ascii="Times New Roman" w:hAnsi="Times New Roman" w:cs="Times New Roman"/>
          <w:bCs/>
          <w:sz w:val="22"/>
          <w:szCs w:val="22"/>
        </w:rPr>
        <w:t>Clientgerichte zorg staat op de voorgrond. E</w:t>
      </w:r>
      <w:r w:rsidR="00886DCB">
        <w:rPr>
          <w:rFonts w:ascii="Times New Roman" w:hAnsi="Times New Roman" w:cs="Times New Roman"/>
          <w:bCs/>
          <w:sz w:val="22"/>
          <w:szCs w:val="22"/>
        </w:rPr>
        <w:t>rvaringswerkers, empowerm</w:t>
      </w:r>
      <w:r w:rsidR="00290B1F">
        <w:rPr>
          <w:rFonts w:ascii="Times New Roman" w:hAnsi="Times New Roman" w:cs="Times New Roman"/>
          <w:bCs/>
          <w:sz w:val="22"/>
          <w:szCs w:val="22"/>
        </w:rPr>
        <w:t>ent en</w:t>
      </w:r>
      <w:r w:rsidR="00886DCB">
        <w:rPr>
          <w:rFonts w:ascii="Times New Roman" w:hAnsi="Times New Roman" w:cs="Times New Roman"/>
          <w:bCs/>
          <w:sz w:val="22"/>
          <w:szCs w:val="22"/>
        </w:rPr>
        <w:t xml:space="preserve"> herstel.</w:t>
      </w:r>
      <w:r w:rsidR="00290B1F">
        <w:rPr>
          <w:rFonts w:ascii="Times New Roman" w:hAnsi="Times New Roman" w:cs="Times New Roman"/>
          <w:bCs/>
          <w:sz w:val="22"/>
          <w:szCs w:val="22"/>
        </w:rPr>
        <w:t xml:space="preserve"> ‘Wij zijn daar wa</w:t>
      </w:r>
      <w:r w:rsidR="003B5AF9">
        <w:rPr>
          <w:rFonts w:ascii="Times New Roman" w:hAnsi="Times New Roman" w:cs="Times New Roman"/>
          <w:bCs/>
          <w:sz w:val="22"/>
          <w:szCs w:val="22"/>
        </w:rPr>
        <w:t xml:space="preserve">ar de cliënt wil slagen’ is het </w:t>
      </w:r>
      <w:r w:rsidR="00290B1F">
        <w:rPr>
          <w:rFonts w:ascii="Times New Roman" w:hAnsi="Times New Roman" w:cs="Times New Roman"/>
          <w:bCs/>
          <w:sz w:val="22"/>
          <w:szCs w:val="22"/>
        </w:rPr>
        <w:t>principe van het FACT.</w:t>
      </w:r>
    </w:p>
    <w:p w:rsidR="00761D95" w:rsidRPr="00761D95" w:rsidRDefault="00C675D7" w:rsidP="00761D95">
      <w:pPr>
        <w:pStyle w:val="Default"/>
        <w:numPr>
          <w:ilvl w:val="0"/>
          <w:numId w:val="2"/>
        </w:numPr>
        <w:rPr>
          <w:rFonts w:ascii="Times New Roman" w:hAnsi="Times New Roman" w:cs="Times New Roman"/>
          <w:bCs/>
          <w:sz w:val="22"/>
          <w:szCs w:val="22"/>
        </w:rPr>
      </w:pPr>
      <w:r>
        <w:rPr>
          <w:rFonts w:ascii="Times New Roman" w:hAnsi="Times New Roman" w:cs="Times New Roman"/>
          <w:bCs/>
          <w:i/>
          <w:sz w:val="22"/>
          <w:szCs w:val="22"/>
        </w:rPr>
        <w:t xml:space="preserve">Controle; </w:t>
      </w:r>
      <w:r>
        <w:rPr>
          <w:rFonts w:ascii="Times New Roman" w:hAnsi="Times New Roman" w:cs="Times New Roman"/>
          <w:bCs/>
          <w:sz w:val="22"/>
          <w:szCs w:val="22"/>
        </w:rPr>
        <w:t>uitvoeren BOPZ-maatregelen, veiligheid in de wijk.</w:t>
      </w:r>
    </w:p>
    <w:p w:rsidR="00761D95" w:rsidRDefault="00761D95" w:rsidP="00761D95">
      <w:pPr>
        <w:pStyle w:val="Default"/>
        <w:numPr>
          <w:ilvl w:val="0"/>
          <w:numId w:val="2"/>
        </w:numPr>
        <w:rPr>
          <w:rFonts w:ascii="Times New Roman" w:hAnsi="Times New Roman" w:cs="Times New Roman"/>
          <w:bCs/>
          <w:sz w:val="22"/>
          <w:szCs w:val="22"/>
        </w:rPr>
      </w:pPr>
      <w:r>
        <w:rPr>
          <w:rFonts w:ascii="Times New Roman" w:hAnsi="Times New Roman" w:cs="Times New Roman"/>
          <w:bCs/>
          <w:i/>
          <w:sz w:val="22"/>
          <w:szCs w:val="22"/>
        </w:rPr>
        <w:t>Check;</w:t>
      </w:r>
      <w:r w:rsidR="00C675D7">
        <w:rPr>
          <w:rFonts w:ascii="Times New Roman" w:hAnsi="Times New Roman" w:cs="Times New Roman"/>
          <w:bCs/>
          <w:i/>
          <w:sz w:val="22"/>
          <w:szCs w:val="22"/>
        </w:rPr>
        <w:t xml:space="preserve"> </w:t>
      </w:r>
      <w:r w:rsidR="00C675D7">
        <w:rPr>
          <w:rFonts w:ascii="Times New Roman" w:hAnsi="Times New Roman" w:cs="Times New Roman"/>
          <w:bCs/>
          <w:sz w:val="22"/>
          <w:szCs w:val="22"/>
        </w:rPr>
        <w:t>evalueren van effecten van zorg op individueel en groepsniveau.</w:t>
      </w:r>
      <w:r w:rsidR="00290B1F">
        <w:rPr>
          <w:rFonts w:ascii="Times New Roman" w:hAnsi="Times New Roman" w:cs="Times New Roman"/>
          <w:bCs/>
          <w:sz w:val="22"/>
          <w:szCs w:val="22"/>
        </w:rPr>
        <w:t xml:space="preserve"> Het FACT levert ACT zorg, indien nodig door te werken met een FACT bord, een shared caseload en een multidisciplinaire aanpak</w:t>
      </w:r>
      <w:r w:rsidR="00424C04">
        <w:rPr>
          <w:rFonts w:ascii="Times New Roman" w:hAnsi="Times New Roman" w:cs="Times New Roman"/>
          <w:bCs/>
          <w:sz w:val="22"/>
          <w:szCs w:val="22"/>
        </w:rPr>
        <w:t xml:space="preserve"> </w:t>
      </w:r>
      <w:r w:rsidR="00424C04">
        <w:rPr>
          <w:rFonts w:ascii="Times New Roman" w:hAnsi="Times New Roman" w:cs="Times New Roman"/>
          <w:bCs/>
          <w:i/>
          <w:sz w:val="22"/>
          <w:szCs w:val="22"/>
        </w:rPr>
        <w:t>(2)</w:t>
      </w:r>
      <w:r w:rsidR="00290B1F">
        <w:rPr>
          <w:rFonts w:ascii="Times New Roman" w:hAnsi="Times New Roman" w:cs="Times New Roman"/>
          <w:bCs/>
          <w:sz w:val="22"/>
          <w:szCs w:val="22"/>
        </w:rPr>
        <w:t xml:space="preserve">. </w:t>
      </w:r>
      <w:r w:rsidR="00C675D7">
        <w:rPr>
          <w:rFonts w:ascii="Times New Roman" w:hAnsi="Times New Roman" w:cs="Times New Roman"/>
          <w:bCs/>
          <w:sz w:val="22"/>
          <w:szCs w:val="22"/>
        </w:rPr>
        <w:t xml:space="preserve"> </w:t>
      </w:r>
    </w:p>
    <w:p w:rsidR="00352173" w:rsidRDefault="00352173" w:rsidP="00352173">
      <w:pPr>
        <w:pStyle w:val="Default"/>
        <w:rPr>
          <w:rFonts w:ascii="Times New Roman" w:hAnsi="Times New Roman" w:cs="Times New Roman"/>
          <w:bCs/>
          <w:sz w:val="22"/>
          <w:szCs w:val="22"/>
        </w:rPr>
      </w:pPr>
    </w:p>
    <w:p w:rsidR="00352173" w:rsidRDefault="002A36D5" w:rsidP="00352173">
      <w:pPr>
        <w:pStyle w:val="Default"/>
        <w:rPr>
          <w:rFonts w:ascii="Times New Roman" w:hAnsi="Times New Roman" w:cs="Times New Roman"/>
          <w:bCs/>
          <w:sz w:val="22"/>
          <w:szCs w:val="22"/>
        </w:rPr>
      </w:pPr>
      <w:r>
        <w:rPr>
          <w:rFonts w:ascii="Times New Roman" w:hAnsi="Times New Roman" w:cs="Times New Roman"/>
          <w:bCs/>
          <w:sz w:val="22"/>
          <w:szCs w:val="22"/>
        </w:rPr>
        <w:t>Afhankelijk van het stadium waarin cliënt zich bevind kunnen er drietal interventies onderscheiden worden; behandeling, rehabilitatie en herstel en intensivering van zorg bij ontregeling en crisissituaties. Elk stadium vraagt om andere activiteiten en een andere houding van de hulpverlening. Dit noemt men ook wel het drie-processen-model</w:t>
      </w:r>
      <w:r w:rsidR="00811111">
        <w:rPr>
          <w:rFonts w:ascii="Times New Roman" w:hAnsi="Times New Roman" w:cs="Times New Roman"/>
          <w:bCs/>
          <w:sz w:val="22"/>
          <w:szCs w:val="22"/>
        </w:rPr>
        <w:t xml:space="preserve"> </w:t>
      </w:r>
      <w:r w:rsidR="00811111">
        <w:rPr>
          <w:rFonts w:ascii="Times New Roman" w:hAnsi="Times New Roman" w:cs="Times New Roman"/>
          <w:bCs/>
          <w:i/>
          <w:sz w:val="22"/>
          <w:szCs w:val="22"/>
        </w:rPr>
        <w:t>(2)</w:t>
      </w:r>
      <w:r>
        <w:rPr>
          <w:rFonts w:ascii="Times New Roman" w:hAnsi="Times New Roman" w:cs="Times New Roman"/>
          <w:bCs/>
          <w:sz w:val="22"/>
          <w:szCs w:val="22"/>
        </w:rPr>
        <w:t xml:space="preserve">: </w:t>
      </w:r>
    </w:p>
    <w:p w:rsidR="002A36D5" w:rsidRDefault="002A36D5" w:rsidP="00352173">
      <w:pPr>
        <w:pStyle w:val="Default"/>
        <w:rPr>
          <w:rFonts w:ascii="Times New Roman" w:hAnsi="Times New Roman" w:cs="Times New Roman"/>
          <w:bCs/>
          <w:sz w:val="22"/>
          <w:szCs w:val="22"/>
        </w:rPr>
      </w:pPr>
    </w:p>
    <w:p w:rsidR="002A36D5" w:rsidRDefault="002A36D5" w:rsidP="00352173">
      <w:pPr>
        <w:pStyle w:val="Default"/>
        <w:rPr>
          <w:rFonts w:ascii="Times New Roman" w:hAnsi="Times New Roman" w:cs="Times New Roman"/>
          <w:bCs/>
          <w:sz w:val="22"/>
          <w:szCs w:val="22"/>
        </w:rPr>
      </w:pPr>
    </w:p>
    <w:p w:rsidR="002A36D5" w:rsidRDefault="002A36D5" w:rsidP="002A36D5">
      <w:pPr>
        <w:pStyle w:val="Default"/>
        <w:rPr>
          <w:rFonts w:ascii="Times New Roman" w:hAnsi="Times New Roman" w:cs="Times New Roman"/>
          <w:bCs/>
          <w:sz w:val="22"/>
          <w:szCs w:val="22"/>
        </w:rPr>
      </w:pPr>
      <w:r>
        <w:rPr>
          <w:noProof/>
          <w:color w:val="0000FF"/>
          <w:lang w:eastAsia="nl-NL"/>
        </w:rPr>
        <w:drawing>
          <wp:inline distT="0" distB="0" distL="0" distR="0">
            <wp:extent cx="4286885" cy="2351405"/>
            <wp:effectExtent l="0" t="0" r="0" b="0"/>
            <wp:docPr id="1" name="Afbeelding 1" descr="Afbeeldingsresultaat voor drie processen model fac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rie processen model fac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885" cy="2351405"/>
                    </a:xfrm>
                    <a:prstGeom prst="rect">
                      <a:avLst/>
                    </a:prstGeom>
                    <a:noFill/>
                    <a:ln>
                      <a:noFill/>
                    </a:ln>
                  </pic:spPr>
                </pic:pic>
              </a:graphicData>
            </a:graphic>
          </wp:inline>
        </w:drawing>
      </w:r>
    </w:p>
    <w:p w:rsidR="002A36D5" w:rsidRDefault="002A36D5" w:rsidP="002A36D5">
      <w:pPr>
        <w:pStyle w:val="Default"/>
        <w:rPr>
          <w:rFonts w:ascii="Times New Roman" w:hAnsi="Times New Roman" w:cs="Times New Roman"/>
          <w:bCs/>
          <w:sz w:val="22"/>
          <w:szCs w:val="22"/>
        </w:rPr>
      </w:pPr>
    </w:p>
    <w:p w:rsidR="00352173" w:rsidRDefault="00352173" w:rsidP="00352173">
      <w:pPr>
        <w:pStyle w:val="Default"/>
        <w:rPr>
          <w:rFonts w:ascii="Times New Roman" w:hAnsi="Times New Roman" w:cs="Times New Roman"/>
          <w:bCs/>
          <w:sz w:val="22"/>
          <w:szCs w:val="22"/>
        </w:rPr>
      </w:pPr>
    </w:p>
    <w:p w:rsidR="001D2EBD" w:rsidRDefault="00485725" w:rsidP="001D2EBD">
      <w:pPr>
        <w:pStyle w:val="Default"/>
        <w:rPr>
          <w:rFonts w:ascii="Times New Roman" w:hAnsi="Times New Roman" w:cs="Times New Roman"/>
          <w:bCs/>
          <w:sz w:val="22"/>
          <w:szCs w:val="22"/>
        </w:rPr>
      </w:pPr>
      <w:r>
        <w:rPr>
          <w:rFonts w:ascii="Times New Roman" w:hAnsi="Times New Roman" w:cs="Times New Roman"/>
          <w:bCs/>
          <w:sz w:val="22"/>
          <w:szCs w:val="22"/>
        </w:rPr>
        <w:t xml:space="preserve">Binnen de behandeling wordt er gewerkt met de multidisciplinaire richtlijnen. Terwijl er binnen het herstel-stadium meer verschuiving plaatsvind naar het ondersteunen bij het succesvol integreren in de maatschappij. In het stadium van ontregeling wordt het </w:t>
      </w:r>
      <w:r w:rsidR="00D63477">
        <w:rPr>
          <w:rFonts w:ascii="Times New Roman" w:hAnsi="Times New Roman" w:cs="Times New Roman"/>
          <w:bCs/>
          <w:sz w:val="22"/>
          <w:szCs w:val="22"/>
        </w:rPr>
        <w:t xml:space="preserve">de ambulante zorg opgeschaald naar meerdere contactpersonen- en momenten om </w:t>
      </w:r>
      <w:r w:rsidR="00A309E9">
        <w:rPr>
          <w:rFonts w:ascii="Times New Roman" w:hAnsi="Times New Roman" w:cs="Times New Roman"/>
          <w:bCs/>
          <w:sz w:val="22"/>
          <w:szCs w:val="22"/>
        </w:rPr>
        <w:t xml:space="preserve">ergere crisis te voorkomen </w:t>
      </w:r>
      <w:r w:rsidR="00D63477">
        <w:rPr>
          <w:rFonts w:ascii="Times New Roman" w:hAnsi="Times New Roman" w:cs="Times New Roman"/>
          <w:bCs/>
          <w:sz w:val="22"/>
          <w:szCs w:val="22"/>
        </w:rPr>
        <w:t xml:space="preserve">en een opname </w:t>
      </w:r>
      <w:r w:rsidR="00A309E9">
        <w:rPr>
          <w:rFonts w:ascii="Times New Roman" w:hAnsi="Times New Roman" w:cs="Times New Roman"/>
          <w:bCs/>
          <w:sz w:val="22"/>
          <w:szCs w:val="22"/>
        </w:rPr>
        <w:t xml:space="preserve">nodig is </w:t>
      </w:r>
      <w:r w:rsidR="00424C04">
        <w:rPr>
          <w:rFonts w:ascii="Times New Roman" w:hAnsi="Times New Roman" w:cs="Times New Roman"/>
          <w:bCs/>
          <w:i/>
          <w:sz w:val="22"/>
          <w:szCs w:val="22"/>
        </w:rPr>
        <w:t>(2)</w:t>
      </w:r>
      <w:r w:rsidR="00D63477">
        <w:rPr>
          <w:rFonts w:ascii="Times New Roman" w:hAnsi="Times New Roman" w:cs="Times New Roman"/>
          <w:bCs/>
          <w:sz w:val="22"/>
          <w:szCs w:val="22"/>
        </w:rPr>
        <w:t xml:space="preserve">.  </w:t>
      </w:r>
      <w:r>
        <w:rPr>
          <w:rFonts w:ascii="Times New Roman" w:hAnsi="Times New Roman" w:cs="Times New Roman"/>
          <w:bCs/>
          <w:sz w:val="22"/>
          <w:szCs w:val="22"/>
        </w:rPr>
        <w:t xml:space="preserve"> </w:t>
      </w:r>
    </w:p>
    <w:p w:rsidR="00485725" w:rsidRDefault="00485725" w:rsidP="001D2EBD">
      <w:pPr>
        <w:pStyle w:val="Default"/>
        <w:rPr>
          <w:rFonts w:ascii="Times New Roman" w:hAnsi="Times New Roman" w:cs="Times New Roman"/>
          <w:bCs/>
          <w:sz w:val="22"/>
          <w:szCs w:val="22"/>
        </w:rPr>
      </w:pPr>
    </w:p>
    <w:p w:rsidR="00B62710" w:rsidRDefault="0041509E" w:rsidP="001D2EBD">
      <w:pPr>
        <w:pStyle w:val="Default"/>
        <w:rPr>
          <w:rFonts w:ascii="Times New Roman" w:hAnsi="Times New Roman" w:cs="Times New Roman"/>
          <w:bCs/>
          <w:sz w:val="22"/>
          <w:szCs w:val="22"/>
        </w:rPr>
      </w:pPr>
      <w:r>
        <w:rPr>
          <w:rFonts w:ascii="Times New Roman" w:hAnsi="Times New Roman" w:cs="Times New Roman"/>
          <w:bCs/>
          <w:sz w:val="22"/>
          <w:szCs w:val="22"/>
        </w:rPr>
        <w:t xml:space="preserve">Binnen het FACT heeft iedere cliënt een eigen casemanager. Indien deze individuele begeleiding en behandeling </w:t>
      </w:r>
      <w:r w:rsidR="00BD3E08">
        <w:rPr>
          <w:rFonts w:ascii="Times New Roman" w:hAnsi="Times New Roman" w:cs="Times New Roman"/>
          <w:bCs/>
          <w:sz w:val="22"/>
          <w:szCs w:val="22"/>
        </w:rPr>
        <w:t xml:space="preserve">volgens de bovenstaande principes </w:t>
      </w:r>
      <w:r>
        <w:rPr>
          <w:rFonts w:ascii="Times New Roman" w:hAnsi="Times New Roman" w:cs="Times New Roman"/>
          <w:bCs/>
          <w:sz w:val="22"/>
          <w:szCs w:val="22"/>
        </w:rPr>
        <w:t>niet genoeg ondersteuning bied</w:t>
      </w:r>
      <w:r w:rsidR="00BD3E08">
        <w:rPr>
          <w:rFonts w:ascii="Times New Roman" w:hAnsi="Times New Roman" w:cs="Times New Roman"/>
          <w:bCs/>
          <w:sz w:val="22"/>
          <w:szCs w:val="22"/>
        </w:rPr>
        <w:t>t</w:t>
      </w:r>
      <w:r>
        <w:rPr>
          <w:rFonts w:ascii="Times New Roman" w:hAnsi="Times New Roman" w:cs="Times New Roman"/>
          <w:bCs/>
          <w:sz w:val="22"/>
          <w:szCs w:val="22"/>
        </w:rPr>
        <w:t xml:space="preserve"> kan er </w:t>
      </w:r>
      <w:r w:rsidR="00D63477">
        <w:rPr>
          <w:rFonts w:ascii="Times New Roman" w:hAnsi="Times New Roman" w:cs="Times New Roman"/>
          <w:bCs/>
          <w:sz w:val="22"/>
          <w:szCs w:val="22"/>
        </w:rPr>
        <w:t xml:space="preserve">dus </w:t>
      </w:r>
      <w:r>
        <w:rPr>
          <w:rFonts w:ascii="Times New Roman" w:hAnsi="Times New Roman" w:cs="Times New Roman"/>
          <w:bCs/>
          <w:sz w:val="22"/>
          <w:szCs w:val="22"/>
        </w:rPr>
        <w:t>intensievere begeleiding worden geboden binnen de behandeling door andere leden van het multidisciplinaire team erbij te be</w:t>
      </w:r>
      <w:r w:rsidR="00BD3E08">
        <w:rPr>
          <w:rFonts w:ascii="Times New Roman" w:hAnsi="Times New Roman" w:cs="Times New Roman"/>
          <w:bCs/>
          <w:sz w:val="22"/>
          <w:szCs w:val="22"/>
        </w:rPr>
        <w:t>trekken</w:t>
      </w:r>
      <w:r w:rsidR="00424C04">
        <w:rPr>
          <w:rFonts w:ascii="Times New Roman" w:hAnsi="Times New Roman" w:cs="Times New Roman"/>
          <w:bCs/>
          <w:sz w:val="22"/>
          <w:szCs w:val="22"/>
        </w:rPr>
        <w:t xml:space="preserve"> </w:t>
      </w:r>
      <w:r w:rsidR="00424C04">
        <w:rPr>
          <w:rFonts w:ascii="Times New Roman" w:hAnsi="Times New Roman" w:cs="Times New Roman"/>
          <w:bCs/>
          <w:i/>
          <w:sz w:val="22"/>
          <w:szCs w:val="22"/>
        </w:rPr>
        <w:t>(2)</w:t>
      </w:r>
      <w:r w:rsidR="00BD3E08">
        <w:rPr>
          <w:rFonts w:ascii="Times New Roman" w:hAnsi="Times New Roman" w:cs="Times New Roman"/>
          <w:bCs/>
          <w:sz w:val="22"/>
          <w:szCs w:val="22"/>
        </w:rPr>
        <w:t xml:space="preserve">. </w:t>
      </w:r>
    </w:p>
    <w:p w:rsidR="00B62710" w:rsidRDefault="00B62710" w:rsidP="001D2EBD">
      <w:pPr>
        <w:pStyle w:val="Default"/>
        <w:rPr>
          <w:rFonts w:ascii="Times New Roman" w:hAnsi="Times New Roman" w:cs="Times New Roman"/>
          <w:bCs/>
          <w:sz w:val="22"/>
          <w:szCs w:val="22"/>
        </w:rPr>
      </w:pPr>
    </w:p>
    <w:p w:rsidR="00B62710" w:rsidRDefault="00BD3E08" w:rsidP="001D2EBD">
      <w:pPr>
        <w:pStyle w:val="Default"/>
        <w:rPr>
          <w:rFonts w:ascii="Times New Roman" w:hAnsi="Times New Roman" w:cs="Times New Roman"/>
          <w:bCs/>
          <w:i/>
          <w:sz w:val="22"/>
          <w:szCs w:val="22"/>
        </w:rPr>
      </w:pPr>
      <w:r>
        <w:rPr>
          <w:rFonts w:ascii="Times New Roman" w:hAnsi="Times New Roman" w:cs="Times New Roman"/>
          <w:bCs/>
          <w:sz w:val="22"/>
          <w:szCs w:val="22"/>
        </w:rPr>
        <w:t xml:space="preserve">Deze multidisciplinaire samenwerking wordt gehanteerd door gebruik van het </w:t>
      </w:r>
      <w:r>
        <w:rPr>
          <w:rFonts w:ascii="Times New Roman" w:hAnsi="Times New Roman" w:cs="Times New Roman"/>
          <w:bCs/>
          <w:i/>
          <w:sz w:val="22"/>
          <w:szCs w:val="22"/>
        </w:rPr>
        <w:t xml:space="preserve">FACT-bord. </w:t>
      </w:r>
      <w:r>
        <w:rPr>
          <w:rFonts w:ascii="Times New Roman" w:hAnsi="Times New Roman" w:cs="Times New Roman"/>
          <w:bCs/>
          <w:sz w:val="22"/>
          <w:szCs w:val="22"/>
        </w:rPr>
        <w:t xml:space="preserve">Op dit bord staat belangrijke informatie omtrent de cliënten, zoals de bijbehorende casemanager, contactpersonen of andere actualiteiten en afspraken. Dit </w:t>
      </w:r>
      <w:r w:rsidR="002B148B">
        <w:rPr>
          <w:rFonts w:ascii="Times New Roman" w:hAnsi="Times New Roman" w:cs="Times New Roman"/>
          <w:bCs/>
          <w:sz w:val="22"/>
          <w:szCs w:val="22"/>
        </w:rPr>
        <w:t xml:space="preserve">bord wordt dagelijks besproken </w:t>
      </w:r>
      <w:r w:rsidR="003C437A">
        <w:rPr>
          <w:rFonts w:ascii="Times New Roman" w:hAnsi="Times New Roman" w:cs="Times New Roman"/>
          <w:bCs/>
          <w:sz w:val="22"/>
          <w:szCs w:val="22"/>
        </w:rPr>
        <w:t xml:space="preserve">en aangepast </w:t>
      </w:r>
      <w:r w:rsidR="002B148B">
        <w:rPr>
          <w:rFonts w:ascii="Times New Roman" w:hAnsi="Times New Roman" w:cs="Times New Roman"/>
          <w:bCs/>
          <w:sz w:val="22"/>
          <w:szCs w:val="22"/>
        </w:rPr>
        <w:t xml:space="preserve">en geeft hierdoor de mogelijkheid tot een </w:t>
      </w:r>
      <w:r w:rsidR="002B148B">
        <w:rPr>
          <w:rFonts w:ascii="Times New Roman" w:hAnsi="Times New Roman" w:cs="Times New Roman"/>
          <w:bCs/>
          <w:i/>
          <w:sz w:val="22"/>
          <w:szCs w:val="22"/>
        </w:rPr>
        <w:t>shared caseload</w:t>
      </w:r>
      <w:r w:rsidR="00424C04">
        <w:rPr>
          <w:rFonts w:ascii="Times New Roman" w:hAnsi="Times New Roman" w:cs="Times New Roman"/>
          <w:bCs/>
          <w:i/>
          <w:sz w:val="22"/>
          <w:szCs w:val="22"/>
        </w:rPr>
        <w:t xml:space="preserve"> </w:t>
      </w:r>
      <w:r w:rsidR="00424C04">
        <w:rPr>
          <w:rFonts w:ascii="Times New Roman" w:hAnsi="Times New Roman" w:cs="Times New Roman"/>
          <w:bCs/>
          <w:i/>
          <w:sz w:val="22"/>
          <w:szCs w:val="22"/>
        </w:rPr>
        <w:t>(2)</w:t>
      </w:r>
      <w:r w:rsidR="002B148B">
        <w:rPr>
          <w:rFonts w:ascii="Times New Roman" w:hAnsi="Times New Roman" w:cs="Times New Roman"/>
          <w:bCs/>
          <w:i/>
          <w:sz w:val="22"/>
          <w:szCs w:val="22"/>
        </w:rPr>
        <w:t xml:space="preserve">. </w:t>
      </w:r>
    </w:p>
    <w:p w:rsidR="00B62710" w:rsidRDefault="00B62710" w:rsidP="00B62710">
      <w:pPr>
        <w:pStyle w:val="Default"/>
        <w:rPr>
          <w:rFonts w:ascii="Times New Roman" w:hAnsi="Times New Roman" w:cs="Times New Roman"/>
          <w:bCs/>
          <w:i/>
          <w:sz w:val="22"/>
          <w:szCs w:val="22"/>
        </w:rPr>
      </w:pPr>
    </w:p>
    <w:p w:rsidR="001D2EBD" w:rsidRDefault="002B148B" w:rsidP="001D2EBD">
      <w:pPr>
        <w:pStyle w:val="Default"/>
        <w:rPr>
          <w:rFonts w:ascii="Times New Roman" w:hAnsi="Times New Roman" w:cs="Times New Roman"/>
          <w:bCs/>
          <w:sz w:val="22"/>
          <w:szCs w:val="22"/>
        </w:rPr>
      </w:pPr>
      <w:r>
        <w:rPr>
          <w:rFonts w:ascii="Times New Roman" w:hAnsi="Times New Roman" w:cs="Times New Roman"/>
          <w:bCs/>
          <w:sz w:val="22"/>
          <w:szCs w:val="22"/>
        </w:rPr>
        <w:t xml:space="preserve">Door een </w:t>
      </w:r>
      <w:r w:rsidRPr="00B62710">
        <w:rPr>
          <w:rFonts w:ascii="Times New Roman" w:hAnsi="Times New Roman" w:cs="Times New Roman"/>
          <w:bCs/>
          <w:i/>
          <w:sz w:val="22"/>
          <w:szCs w:val="22"/>
        </w:rPr>
        <w:t>shared caseload</w:t>
      </w:r>
      <w:r>
        <w:rPr>
          <w:rFonts w:ascii="Times New Roman" w:hAnsi="Times New Roman" w:cs="Times New Roman"/>
          <w:bCs/>
          <w:sz w:val="22"/>
          <w:szCs w:val="22"/>
        </w:rPr>
        <w:t xml:space="preserve"> te gebruiken worden alle medewerkers (door middel van het FACT bord) op de hoogte gesteld van de betreffende cliënt. Een voordeel hiervan is dat de behandeling gemakkelijk intensiever gemaakt kan worden, door de bijvoorbeeld de frequentie van </w:t>
      </w:r>
      <w:r w:rsidR="007E10E1">
        <w:rPr>
          <w:rFonts w:ascii="Times New Roman" w:hAnsi="Times New Roman" w:cs="Times New Roman"/>
          <w:bCs/>
          <w:sz w:val="22"/>
          <w:szCs w:val="22"/>
        </w:rPr>
        <w:t xml:space="preserve">het aantal </w:t>
      </w:r>
      <w:r>
        <w:rPr>
          <w:rFonts w:ascii="Times New Roman" w:hAnsi="Times New Roman" w:cs="Times New Roman"/>
          <w:bCs/>
          <w:sz w:val="22"/>
          <w:szCs w:val="22"/>
        </w:rPr>
        <w:lastRenderedPageBreak/>
        <w:t>bezoeken opgeschroefd kan worden. Door de gedeelde begeleiding, verhoogt dit geen werkdruk van de betreffende casemanager. Daarnaast is het multidisciplinair delen van visies en ideeën een groot bijkomend voordeel. Voor sommige cliënten kan begeleiding door meerdere hulpverleners als een nadeel worden ervaren, dit is vaak terug te zien bij wat achterdochtige of vermijdende mensen.</w:t>
      </w:r>
      <w:r w:rsidR="00ED3596">
        <w:rPr>
          <w:rFonts w:ascii="Times New Roman" w:hAnsi="Times New Roman" w:cs="Times New Roman"/>
          <w:bCs/>
          <w:sz w:val="22"/>
          <w:szCs w:val="22"/>
        </w:rPr>
        <w:t xml:space="preserve"> Ook kan het soms wennen zijn voor de casemanagers, omdat zij vrezen voor de vertrouwensrelatie, maar die argumenten verdwijnen vaak na het ondervinden van het werken in teamaanpak.</w:t>
      </w:r>
      <w:r>
        <w:rPr>
          <w:rFonts w:ascii="Times New Roman" w:hAnsi="Times New Roman" w:cs="Times New Roman"/>
          <w:bCs/>
          <w:sz w:val="22"/>
          <w:szCs w:val="22"/>
        </w:rPr>
        <w:t xml:space="preserve"> </w:t>
      </w:r>
      <w:r w:rsidR="00ED3596">
        <w:rPr>
          <w:rFonts w:ascii="Times New Roman" w:hAnsi="Times New Roman" w:cs="Times New Roman"/>
          <w:bCs/>
          <w:sz w:val="22"/>
          <w:szCs w:val="22"/>
        </w:rPr>
        <w:t>Daarnaast blijkt een FACT team in de wijk een gezicht te krijgen. De contacten met de wijkagenten, buurtverenigingen, en het contact met de bewoners is</w:t>
      </w:r>
      <w:r>
        <w:rPr>
          <w:rFonts w:ascii="Times New Roman" w:hAnsi="Times New Roman" w:cs="Times New Roman"/>
          <w:bCs/>
          <w:sz w:val="22"/>
          <w:szCs w:val="22"/>
        </w:rPr>
        <w:t xml:space="preserve"> </w:t>
      </w:r>
      <w:r w:rsidR="00ED3596">
        <w:rPr>
          <w:rFonts w:ascii="Times New Roman" w:hAnsi="Times New Roman" w:cs="Times New Roman"/>
          <w:bCs/>
          <w:sz w:val="22"/>
          <w:szCs w:val="22"/>
        </w:rPr>
        <w:t xml:space="preserve">hierbij </w:t>
      </w:r>
      <w:r>
        <w:rPr>
          <w:rFonts w:ascii="Times New Roman" w:hAnsi="Times New Roman" w:cs="Times New Roman"/>
          <w:bCs/>
          <w:sz w:val="22"/>
          <w:szCs w:val="22"/>
        </w:rPr>
        <w:t>van belang</w:t>
      </w:r>
      <w:r w:rsidR="00ED3596">
        <w:rPr>
          <w:rFonts w:ascii="Times New Roman" w:hAnsi="Times New Roman" w:cs="Times New Roman"/>
          <w:bCs/>
          <w:sz w:val="22"/>
          <w:szCs w:val="22"/>
        </w:rPr>
        <w:t>. Maar ook</w:t>
      </w:r>
      <w:r>
        <w:rPr>
          <w:rFonts w:ascii="Times New Roman" w:hAnsi="Times New Roman" w:cs="Times New Roman"/>
          <w:bCs/>
          <w:sz w:val="22"/>
          <w:szCs w:val="22"/>
        </w:rPr>
        <w:t xml:space="preserve"> </w:t>
      </w:r>
      <w:r w:rsidR="00ED3596">
        <w:rPr>
          <w:rFonts w:ascii="Times New Roman" w:hAnsi="Times New Roman" w:cs="Times New Roman"/>
          <w:bCs/>
          <w:sz w:val="22"/>
          <w:szCs w:val="22"/>
        </w:rPr>
        <w:t>de</w:t>
      </w:r>
      <w:r>
        <w:rPr>
          <w:rFonts w:ascii="Times New Roman" w:hAnsi="Times New Roman" w:cs="Times New Roman"/>
          <w:bCs/>
          <w:sz w:val="22"/>
          <w:szCs w:val="22"/>
        </w:rPr>
        <w:t xml:space="preserve"> </w:t>
      </w:r>
      <w:r w:rsidR="00ED3596">
        <w:rPr>
          <w:rFonts w:ascii="Times New Roman" w:hAnsi="Times New Roman" w:cs="Times New Roman"/>
          <w:bCs/>
          <w:sz w:val="22"/>
          <w:szCs w:val="22"/>
        </w:rPr>
        <w:t xml:space="preserve">transparante </w:t>
      </w:r>
      <w:r>
        <w:rPr>
          <w:rFonts w:ascii="Times New Roman" w:hAnsi="Times New Roman" w:cs="Times New Roman"/>
          <w:bCs/>
          <w:sz w:val="22"/>
          <w:szCs w:val="22"/>
        </w:rPr>
        <w:t>communicatie binnen de hulpverlening en naar cliënt toe</w:t>
      </w:r>
      <w:r w:rsidR="00597B34">
        <w:rPr>
          <w:rFonts w:ascii="Times New Roman" w:hAnsi="Times New Roman" w:cs="Times New Roman"/>
          <w:bCs/>
          <w:sz w:val="22"/>
          <w:szCs w:val="22"/>
        </w:rPr>
        <w:t>,</w:t>
      </w:r>
      <w:r w:rsidR="00ED3596">
        <w:rPr>
          <w:rFonts w:ascii="Times New Roman" w:hAnsi="Times New Roman" w:cs="Times New Roman"/>
          <w:bCs/>
          <w:sz w:val="22"/>
          <w:szCs w:val="22"/>
        </w:rPr>
        <w:t xml:space="preserve"> </w:t>
      </w:r>
      <w:r w:rsidR="00526EF7">
        <w:rPr>
          <w:rFonts w:ascii="Times New Roman" w:hAnsi="Times New Roman" w:cs="Times New Roman"/>
          <w:bCs/>
          <w:sz w:val="22"/>
          <w:szCs w:val="22"/>
        </w:rPr>
        <w:t>zodat iedereen beschikt over de meest actuele informatie</w:t>
      </w:r>
      <w:r w:rsidR="00F31A38">
        <w:rPr>
          <w:rFonts w:ascii="Times New Roman" w:hAnsi="Times New Roman" w:cs="Times New Roman"/>
          <w:bCs/>
          <w:sz w:val="22"/>
          <w:szCs w:val="22"/>
        </w:rPr>
        <w:t xml:space="preserve"> </w:t>
      </w:r>
      <w:r w:rsidR="00F31A38">
        <w:rPr>
          <w:rFonts w:ascii="Times New Roman" w:hAnsi="Times New Roman" w:cs="Times New Roman"/>
          <w:bCs/>
          <w:i/>
          <w:sz w:val="22"/>
          <w:szCs w:val="22"/>
        </w:rPr>
        <w:t>(2)</w:t>
      </w:r>
      <w:r>
        <w:rPr>
          <w:rFonts w:ascii="Times New Roman" w:hAnsi="Times New Roman" w:cs="Times New Roman"/>
          <w:bCs/>
          <w:sz w:val="22"/>
          <w:szCs w:val="22"/>
        </w:rPr>
        <w:t xml:space="preserve">. </w:t>
      </w:r>
    </w:p>
    <w:p w:rsidR="00CE2A62" w:rsidRDefault="00CE2A62" w:rsidP="001D2EBD">
      <w:pPr>
        <w:pStyle w:val="Default"/>
        <w:rPr>
          <w:rFonts w:ascii="Times New Roman" w:hAnsi="Times New Roman" w:cs="Times New Roman"/>
          <w:bCs/>
          <w:sz w:val="22"/>
          <w:szCs w:val="22"/>
        </w:rPr>
      </w:pPr>
    </w:p>
    <w:p w:rsidR="00CE2A62" w:rsidRDefault="00CE2A62" w:rsidP="001D2EBD">
      <w:pPr>
        <w:pStyle w:val="Default"/>
        <w:rPr>
          <w:rFonts w:ascii="Times New Roman" w:hAnsi="Times New Roman" w:cs="Times New Roman"/>
          <w:bCs/>
          <w:sz w:val="22"/>
          <w:szCs w:val="22"/>
        </w:rPr>
      </w:pPr>
      <w:r>
        <w:rPr>
          <w:rFonts w:ascii="Times New Roman" w:hAnsi="Times New Roman" w:cs="Times New Roman"/>
          <w:bCs/>
          <w:sz w:val="22"/>
          <w:szCs w:val="22"/>
        </w:rPr>
        <w:t xml:space="preserve">Wanneer een </w:t>
      </w:r>
      <w:r w:rsidR="00A02F2E">
        <w:rPr>
          <w:rFonts w:ascii="Times New Roman" w:hAnsi="Times New Roman" w:cs="Times New Roman"/>
          <w:bCs/>
          <w:sz w:val="22"/>
          <w:szCs w:val="22"/>
        </w:rPr>
        <w:t>cliënt</w:t>
      </w:r>
      <w:r>
        <w:rPr>
          <w:rFonts w:ascii="Times New Roman" w:hAnsi="Times New Roman" w:cs="Times New Roman"/>
          <w:bCs/>
          <w:sz w:val="22"/>
          <w:szCs w:val="22"/>
        </w:rPr>
        <w:t xml:space="preserve"> twee jaar stabiel is kan de </w:t>
      </w:r>
      <w:r w:rsidR="00A02F2E">
        <w:rPr>
          <w:rFonts w:ascii="Times New Roman" w:hAnsi="Times New Roman" w:cs="Times New Roman"/>
          <w:bCs/>
          <w:sz w:val="22"/>
          <w:szCs w:val="22"/>
        </w:rPr>
        <w:t>cliënt</w:t>
      </w:r>
      <w:r>
        <w:rPr>
          <w:rFonts w:ascii="Times New Roman" w:hAnsi="Times New Roman" w:cs="Times New Roman"/>
          <w:bCs/>
          <w:sz w:val="22"/>
          <w:szCs w:val="22"/>
        </w:rPr>
        <w:t xml:space="preserve"> worden uitgeschreven bij het FACT. </w:t>
      </w:r>
      <w:r w:rsidR="00B54754">
        <w:rPr>
          <w:rFonts w:ascii="Times New Roman" w:hAnsi="Times New Roman" w:cs="Times New Roman"/>
          <w:bCs/>
          <w:sz w:val="22"/>
          <w:szCs w:val="22"/>
        </w:rPr>
        <w:t xml:space="preserve">Dit wordt vooraf besproken met het steunsysteem van cliënt- en cliënt zelf. </w:t>
      </w:r>
      <w:r>
        <w:rPr>
          <w:rFonts w:ascii="Times New Roman" w:hAnsi="Times New Roman" w:cs="Times New Roman"/>
          <w:bCs/>
          <w:sz w:val="22"/>
          <w:szCs w:val="22"/>
        </w:rPr>
        <w:t xml:space="preserve">Hiervoor moet er </w:t>
      </w:r>
      <w:r w:rsidR="00B54754">
        <w:rPr>
          <w:rFonts w:ascii="Times New Roman" w:hAnsi="Times New Roman" w:cs="Times New Roman"/>
          <w:bCs/>
          <w:sz w:val="22"/>
          <w:szCs w:val="22"/>
        </w:rPr>
        <w:t xml:space="preserve">dus eerst </w:t>
      </w:r>
      <w:r>
        <w:rPr>
          <w:rFonts w:ascii="Times New Roman" w:hAnsi="Times New Roman" w:cs="Times New Roman"/>
          <w:bCs/>
          <w:sz w:val="22"/>
          <w:szCs w:val="22"/>
        </w:rPr>
        <w:t>sprake zijn van een steunsysteem en het a</w:t>
      </w:r>
      <w:r w:rsidR="00B54754">
        <w:rPr>
          <w:rFonts w:ascii="Times New Roman" w:hAnsi="Times New Roman" w:cs="Times New Roman"/>
          <w:bCs/>
          <w:sz w:val="22"/>
          <w:szCs w:val="22"/>
        </w:rPr>
        <w:t xml:space="preserve">fwezig </w:t>
      </w:r>
      <w:r>
        <w:rPr>
          <w:rFonts w:ascii="Times New Roman" w:hAnsi="Times New Roman" w:cs="Times New Roman"/>
          <w:bCs/>
          <w:sz w:val="22"/>
          <w:szCs w:val="22"/>
        </w:rPr>
        <w:t xml:space="preserve">zijn van </w:t>
      </w:r>
      <w:r w:rsidR="00B54754">
        <w:rPr>
          <w:rFonts w:ascii="Times New Roman" w:hAnsi="Times New Roman" w:cs="Times New Roman"/>
          <w:bCs/>
          <w:sz w:val="22"/>
          <w:szCs w:val="22"/>
        </w:rPr>
        <w:t xml:space="preserve">crisis situaties in combinatie met </w:t>
      </w:r>
      <w:r>
        <w:rPr>
          <w:rFonts w:ascii="Times New Roman" w:hAnsi="Times New Roman" w:cs="Times New Roman"/>
          <w:bCs/>
          <w:sz w:val="22"/>
          <w:szCs w:val="22"/>
        </w:rPr>
        <w:t xml:space="preserve">hoog-complexe medicatie. Het is wenselijk dat </w:t>
      </w:r>
      <w:r w:rsidR="00A02F2E">
        <w:rPr>
          <w:rFonts w:ascii="Times New Roman" w:hAnsi="Times New Roman" w:cs="Times New Roman"/>
          <w:bCs/>
          <w:sz w:val="22"/>
          <w:szCs w:val="22"/>
        </w:rPr>
        <w:t>cliënt</w:t>
      </w:r>
      <w:r>
        <w:rPr>
          <w:rFonts w:ascii="Times New Roman" w:hAnsi="Times New Roman" w:cs="Times New Roman"/>
          <w:bCs/>
          <w:sz w:val="22"/>
          <w:szCs w:val="22"/>
        </w:rPr>
        <w:t xml:space="preserve"> voor zichzelf kan zorgen, een dak boven het hoofd</w:t>
      </w:r>
      <w:r w:rsidR="00597B34">
        <w:rPr>
          <w:rFonts w:ascii="Times New Roman" w:hAnsi="Times New Roman" w:cs="Times New Roman"/>
          <w:bCs/>
          <w:sz w:val="22"/>
          <w:szCs w:val="22"/>
        </w:rPr>
        <w:t xml:space="preserve"> heeft</w:t>
      </w:r>
      <w:r>
        <w:rPr>
          <w:rFonts w:ascii="Times New Roman" w:hAnsi="Times New Roman" w:cs="Times New Roman"/>
          <w:bCs/>
          <w:sz w:val="22"/>
          <w:szCs w:val="22"/>
        </w:rPr>
        <w:t xml:space="preserve">, </w:t>
      </w:r>
      <w:r w:rsidR="00597B34">
        <w:rPr>
          <w:rFonts w:ascii="Times New Roman" w:hAnsi="Times New Roman" w:cs="Times New Roman"/>
          <w:bCs/>
          <w:sz w:val="22"/>
          <w:szCs w:val="22"/>
        </w:rPr>
        <w:t>financiën</w:t>
      </w:r>
      <w:r w:rsidR="00A02F2E">
        <w:rPr>
          <w:rFonts w:ascii="Times New Roman" w:hAnsi="Times New Roman" w:cs="Times New Roman"/>
          <w:bCs/>
          <w:sz w:val="22"/>
          <w:szCs w:val="22"/>
        </w:rPr>
        <w:t xml:space="preserve"> op orde</w:t>
      </w:r>
      <w:r>
        <w:rPr>
          <w:rFonts w:ascii="Times New Roman" w:hAnsi="Times New Roman" w:cs="Times New Roman"/>
          <w:bCs/>
          <w:sz w:val="22"/>
          <w:szCs w:val="22"/>
        </w:rPr>
        <w:t xml:space="preserve"> en een dagbesteding zodat er sprake is van structuur</w:t>
      </w:r>
      <w:r w:rsidR="00811111">
        <w:rPr>
          <w:rFonts w:ascii="Times New Roman" w:hAnsi="Times New Roman" w:cs="Times New Roman"/>
          <w:bCs/>
          <w:i/>
          <w:sz w:val="22"/>
          <w:szCs w:val="22"/>
        </w:rPr>
        <w:t xml:space="preserve"> (1</w:t>
      </w:r>
      <w:r w:rsidR="00A30C40">
        <w:rPr>
          <w:rFonts w:ascii="Times New Roman" w:hAnsi="Times New Roman" w:cs="Times New Roman"/>
          <w:bCs/>
          <w:i/>
          <w:sz w:val="22"/>
          <w:szCs w:val="22"/>
        </w:rPr>
        <w:t>)</w:t>
      </w:r>
      <w:r>
        <w:rPr>
          <w:rFonts w:ascii="Times New Roman" w:hAnsi="Times New Roman" w:cs="Times New Roman"/>
          <w:bCs/>
          <w:sz w:val="22"/>
          <w:szCs w:val="22"/>
        </w:rPr>
        <w:t xml:space="preserve">. </w:t>
      </w:r>
    </w:p>
    <w:p w:rsidR="001F0629" w:rsidRPr="002B148B" w:rsidRDefault="001F0629" w:rsidP="001D2EBD">
      <w:pPr>
        <w:pStyle w:val="Default"/>
        <w:rPr>
          <w:rFonts w:ascii="Times New Roman" w:hAnsi="Times New Roman" w:cs="Times New Roman"/>
          <w:bCs/>
          <w:sz w:val="22"/>
          <w:szCs w:val="22"/>
        </w:rPr>
      </w:pPr>
    </w:p>
    <w:p w:rsidR="00D143BC" w:rsidRDefault="00D143BC" w:rsidP="007B4A4A">
      <w:pPr>
        <w:pStyle w:val="Default"/>
        <w:rPr>
          <w:rFonts w:ascii="Times New Roman" w:hAnsi="Times New Roman" w:cs="Times New Roman"/>
          <w:bCs/>
          <w:sz w:val="22"/>
          <w:szCs w:val="22"/>
        </w:rPr>
      </w:pPr>
    </w:p>
    <w:p w:rsidR="00701BCA" w:rsidRPr="00D143BC" w:rsidRDefault="00701BCA" w:rsidP="007B4A4A">
      <w:pPr>
        <w:pStyle w:val="Default"/>
        <w:rPr>
          <w:rFonts w:ascii="Times New Roman" w:hAnsi="Times New Roman" w:cs="Times New Roman"/>
          <w:bCs/>
          <w:sz w:val="22"/>
          <w:szCs w:val="22"/>
        </w:rPr>
      </w:pPr>
    </w:p>
    <w:p w:rsidR="007B4A4A" w:rsidRPr="00CF67B8" w:rsidRDefault="007B4A4A" w:rsidP="007B4A4A">
      <w:pPr>
        <w:pStyle w:val="Default"/>
        <w:rPr>
          <w:rFonts w:ascii="Perpetua Titling MT" w:hAnsi="Perpetua Titling MT"/>
          <w:b/>
          <w:bCs/>
          <w:color w:val="000000" w:themeColor="text1"/>
          <w:sz w:val="28"/>
          <w:szCs w:val="28"/>
        </w:rPr>
      </w:pPr>
      <w:r w:rsidRPr="00CF67B8">
        <w:rPr>
          <w:rFonts w:ascii="Perpetua Titling MT" w:hAnsi="Perpetua Titling MT"/>
          <w:b/>
          <w:bCs/>
          <w:color w:val="000000" w:themeColor="text1"/>
          <w:sz w:val="28"/>
          <w:szCs w:val="28"/>
        </w:rPr>
        <w:t>Deelopdracht 2</w:t>
      </w:r>
    </w:p>
    <w:p w:rsidR="00A54E84" w:rsidRDefault="00A54E84" w:rsidP="00183BB4">
      <w:pPr>
        <w:pStyle w:val="Default"/>
        <w:rPr>
          <w:rFonts w:ascii="Times New Roman" w:hAnsi="Times New Roman" w:cs="Times New Roman"/>
          <w:bCs/>
          <w:sz w:val="22"/>
          <w:szCs w:val="22"/>
        </w:rPr>
      </w:pPr>
    </w:p>
    <w:p w:rsidR="00A54E84" w:rsidRDefault="003C3A0A" w:rsidP="00B1712E">
      <w:pPr>
        <w:pStyle w:val="Default"/>
        <w:rPr>
          <w:rFonts w:ascii="Times New Roman" w:hAnsi="Times New Roman" w:cs="Times New Roman"/>
          <w:b/>
          <w:bCs/>
          <w:sz w:val="22"/>
          <w:szCs w:val="22"/>
        </w:rPr>
      </w:pPr>
      <w:r>
        <w:rPr>
          <w:rFonts w:ascii="Times New Roman" w:hAnsi="Times New Roman" w:cs="Times New Roman"/>
          <w:b/>
          <w:bCs/>
          <w:sz w:val="22"/>
          <w:szCs w:val="22"/>
        </w:rPr>
        <w:t xml:space="preserve">Crisis situaties / probleemgericht werken: </w:t>
      </w:r>
    </w:p>
    <w:p w:rsidR="00183BB4" w:rsidRDefault="00183BB4" w:rsidP="00B1712E">
      <w:pPr>
        <w:pStyle w:val="Default"/>
        <w:rPr>
          <w:rFonts w:ascii="Times New Roman" w:hAnsi="Times New Roman" w:cs="Times New Roman"/>
          <w:bCs/>
          <w:sz w:val="22"/>
          <w:szCs w:val="22"/>
        </w:rPr>
      </w:pPr>
      <w:r>
        <w:rPr>
          <w:rFonts w:ascii="Times New Roman" w:hAnsi="Times New Roman" w:cs="Times New Roman"/>
          <w:bCs/>
          <w:sz w:val="22"/>
          <w:szCs w:val="22"/>
        </w:rPr>
        <w:t xml:space="preserve">De casemanager heeft </w:t>
      </w:r>
      <w:r w:rsidRPr="00183BB4">
        <w:rPr>
          <w:rFonts w:ascii="Times New Roman" w:hAnsi="Times New Roman" w:cs="Times New Roman"/>
          <w:bCs/>
          <w:i/>
          <w:sz w:val="22"/>
          <w:szCs w:val="22"/>
        </w:rPr>
        <w:t>coördinerende rol</w:t>
      </w:r>
      <w:r>
        <w:rPr>
          <w:rFonts w:ascii="Times New Roman" w:hAnsi="Times New Roman" w:cs="Times New Roman"/>
          <w:bCs/>
          <w:sz w:val="22"/>
          <w:szCs w:val="22"/>
        </w:rPr>
        <w:t xml:space="preserve"> bij het FACT team</w:t>
      </w:r>
      <w:r w:rsidR="00162F26">
        <w:rPr>
          <w:rFonts w:ascii="Times New Roman" w:hAnsi="Times New Roman" w:cs="Times New Roman"/>
          <w:bCs/>
          <w:sz w:val="22"/>
          <w:szCs w:val="22"/>
        </w:rPr>
        <w:t xml:space="preserve"> gedurende de gehele behandeling en fungeert als aanspreekpunt voor cliënt</w:t>
      </w:r>
      <w:r>
        <w:rPr>
          <w:rFonts w:ascii="Times New Roman" w:hAnsi="Times New Roman" w:cs="Times New Roman"/>
          <w:bCs/>
          <w:sz w:val="22"/>
          <w:szCs w:val="22"/>
        </w:rPr>
        <w:t xml:space="preserve">. Zoals in de eerste principes van het FACT beschreven stond is een belangrijk doel het voorkomen van heropnames, of deze in </w:t>
      </w:r>
      <w:r w:rsidR="0031738D">
        <w:rPr>
          <w:rFonts w:ascii="Times New Roman" w:hAnsi="Times New Roman" w:cs="Times New Roman"/>
          <w:bCs/>
          <w:sz w:val="22"/>
          <w:szCs w:val="22"/>
        </w:rPr>
        <w:t>bekorten</w:t>
      </w:r>
      <w:r>
        <w:rPr>
          <w:rFonts w:ascii="Times New Roman" w:hAnsi="Times New Roman" w:cs="Times New Roman"/>
          <w:bCs/>
          <w:sz w:val="22"/>
          <w:szCs w:val="22"/>
        </w:rPr>
        <w:t xml:space="preserve"> in combinatie met z</w:t>
      </w:r>
      <w:r w:rsidR="000259AE">
        <w:rPr>
          <w:rFonts w:ascii="Times New Roman" w:hAnsi="Times New Roman" w:cs="Times New Roman"/>
          <w:bCs/>
          <w:sz w:val="22"/>
          <w:szCs w:val="22"/>
        </w:rPr>
        <w:t xml:space="preserve">o min mogelijk dwang en drang. </w:t>
      </w:r>
      <w:r>
        <w:rPr>
          <w:rFonts w:ascii="Times New Roman" w:hAnsi="Times New Roman" w:cs="Times New Roman"/>
          <w:bCs/>
          <w:sz w:val="22"/>
          <w:szCs w:val="22"/>
        </w:rPr>
        <w:t>Wanneer er sprake is van een dreigende crisissituaties</w:t>
      </w:r>
      <w:r w:rsidR="000259AE">
        <w:rPr>
          <w:rFonts w:ascii="Times New Roman" w:hAnsi="Times New Roman" w:cs="Times New Roman"/>
          <w:bCs/>
          <w:sz w:val="22"/>
          <w:szCs w:val="22"/>
        </w:rPr>
        <w:t xml:space="preserve"> of terugval</w:t>
      </w:r>
      <w:r>
        <w:rPr>
          <w:rFonts w:ascii="Times New Roman" w:hAnsi="Times New Roman" w:cs="Times New Roman"/>
          <w:bCs/>
          <w:sz w:val="22"/>
          <w:szCs w:val="22"/>
        </w:rPr>
        <w:t>, door bijvoorbeeld verslechterde licha</w:t>
      </w:r>
      <w:r w:rsidR="000F3486">
        <w:rPr>
          <w:rFonts w:ascii="Times New Roman" w:hAnsi="Times New Roman" w:cs="Times New Roman"/>
          <w:bCs/>
          <w:sz w:val="22"/>
          <w:szCs w:val="22"/>
        </w:rPr>
        <w:t>m</w:t>
      </w:r>
      <w:r w:rsidR="0031738D">
        <w:rPr>
          <w:rFonts w:ascii="Times New Roman" w:hAnsi="Times New Roman" w:cs="Times New Roman"/>
          <w:bCs/>
          <w:sz w:val="22"/>
          <w:szCs w:val="22"/>
        </w:rPr>
        <w:t xml:space="preserve">elijke- of psychische toestand. Bijvoorbeeld </w:t>
      </w:r>
      <w:r w:rsidR="000F3486">
        <w:rPr>
          <w:rFonts w:ascii="Times New Roman" w:hAnsi="Times New Roman" w:cs="Times New Roman"/>
          <w:bCs/>
          <w:sz w:val="22"/>
          <w:szCs w:val="22"/>
        </w:rPr>
        <w:t>toenemend psychotisch, toename in het gebruik van middelen, het weigeren van medicatie, het niet meer nakomen van afspraken</w:t>
      </w:r>
      <w:r w:rsidR="000259AE">
        <w:rPr>
          <w:rFonts w:ascii="Times New Roman" w:hAnsi="Times New Roman" w:cs="Times New Roman"/>
          <w:bCs/>
          <w:sz w:val="22"/>
          <w:szCs w:val="22"/>
        </w:rPr>
        <w:t>,</w:t>
      </w:r>
      <w:r w:rsidR="000F3486">
        <w:rPr>
          <w:rFonts w:ascii="Times New Roman" w:hAnsi="Times New Roman" w:cs="Times New Roman"/>
          <w:bCs/>
          <w:sz w:val="22"/>
          <w:szCs w:val="22"/>
        </w:rPr>
        <w:t xml:space="preserve"> </w:t>
      </w:r>
      <w:r w:rsidR="00837E5A">
        <w:rPr>
          <w:rFonts w:ascii="Times New Roman" w:hAnsi="Times New Roman" w:cs="Times New Roman"/>
          <w:bCs/>
          <w:sz w:val="22"/>
          <w:szCs w:val="22"/>
        </w:rPr>
        <w:t xml:space="preserve">kunnen </w:t>
      </w:r>
      <w:r w:rsidR="000259AE">
        <w:rPr>
          <w:rFonts w:ascii="Times New Roman" w:hAnsi="Times New Roman" w:cs="Times New Roman"/>
          <w:bCs/>
          <w:sz w:val="22"/>
          <w:szCs w:val="22"/>
        </w:rPr>
        <w:t xml:space="preserve">er </w:t>
      </w:r>
      <w:r w:rsidR="00837E5A">
        <w:rPr>
          <w:rFonts w:ascii="Times New Roman" w:hAnsi="Times New Roman" w:cs="Times New Roman"/>
          <w:bCs/>
          <w:sz w:val="22"/>
          <w:szCs w:val="22"/>
        </w:rPr>
        <w:t xml:space="preserve">interventies worden ingezet </w:t>
      </w:r>
      <w:r>
        <w:rPr>
          <w:rFonts w:ascii="Times New Roman" w:hAnsi="Times New Roman" w:cs="Times New Roman"/>
          <w:bCs/>
          <w:sz w:val="22"/>
          <w:szCs w:val="22"/>
        </w:rPr>
        <w:t>omdat er int</w:t>
      </w:r>
      <w:r w:rsidR="00162F26">
        <w:rPr>
          <w:rFonts w:ascii="Times New Roman" w:hAnsi="Times New Roman" w:cs="Times New Roman"/>
          <w:bCs/>
          <w:sz w:val="22"/>
          <w:szCs w:val="22"/>
        </w:rPr>
        <w:t>ensievere begeleiding nodig is. Er zijn verschillende mogelijk</w:t>
      </w:r>
      <w:r w:rsidR="00837E5A">
        <w:rPr>
          <w:rFonts w:ascii="Times New Roman" w:hAnsi="Times New Roman" w:cs="Times New Roman"/>
          <w:bCs/>
          <w:sz w:val="22"/>
          <w:szCs w:val="22"/>
        </w:rPr>
        <w:t>heden</w:t>
      </w:r>
      <w:r w:rsidR="00162F26">
        <w:rPr>
          <w:rFonts w:ascii="Times New Roman" w:hAnsi="Times New Roman" w:cs="Times New Roman"/>
          <w:bCs/>
          <w:sz w:val="22"/>
          <w:szCs w:val="22"/>
        </w:rPr>
        <w:t xml:space="preserve"> </w:t>
      </w:r>
      <w:r w:rsidR="000259AE">
        <w:rPr>
          <w:rFonts w:ascii="Times New Roman" w:hAnsi="Times New Roman" w:cs="Times New Roman"/>
          <w:bCs/>
          <w:sz w:val="22"/>
          <w:szCs w:val="22"/>
        </w:rPr>
        <w:t>om terugval te voorkomen</w:t>
      </w:r>
      <w:r w:rsidR="00837E5A">
        <w:rPr>
          <w:rFonts w:ascii="Times New Roman" w:hAnsi="Times New Roman" w:cs="Times New Roman"/>
          <w:bCs/>
          <w:sz w:val="22"/>
          <w:szCs w:val="22"/>
        </w:rPr>
        <w:t>:</w:t>
      </w:r>
    </w:p>
    <w:p w:rsidR="00C331EE" w:rsidRDefault="00C331EE" w:rsidP="00B1712E">
      <w:pPr>
        <w:pStyle w:val="Default"/>
        <w:rPr>
          <w:rFonts w:ascii="Times New Roman" w:hAnsi="Times New Roman" w:cs="Times New Roman"/>
          <w:bCs/>
          <w:sz w:val="22"/>
          <w:szCs w:val="22"/>
        </w:rPr>
      </w:pPr>
    </w:p>
    <w:p w:rsidR="00162F26" w:rsidRDefault="00162F26" w:rsidP="00162F26">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Het plaatsen op het FACT bord, waardoor het multidisciplinaire team wordt ingezet</w:t>
      </w:r>
      <w:r w:rsidR="000259AE">
        <w:rPr>
          <w:rFonts w:ascii="Times New Roman" w:hAnsi="Times New Roman" w:cs="Times New Roman"/>
          <w:bCs/>
          <w:sz w:val="22"/>
          <w:szCs w:val="22"/>
        </w:rPr>
        <w:t>.</w:t>
      </w:r>
      <w:r>
        <w:rPr>
          <w:rFonts w:ascii="Times New Roman" w:hAnsi="Times New Roman" w:cs="Times New Roman"/>
          <w:bCs/>
          <w:sz w:val="22"/>
          <w:szCs w:val="22"/>
        </w:rPr>
        <w:t xml:space="preserve"> </w:t>
      </w:r>
    </w:p>
    <w:p w:rsidR="00837E5A" w:rsidRDefault="00070782" w:rsidP="00162F26">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 xml:space="preserve">Motivatie voor opname vergroten indien dit een geschikte oplossing lijkt te zijn. </w:t>
      </w:r>
    </w:p>
    <w:p w:rsidR="00070782" w:rsidRDefault="00070782" w:rsidP="00162F26">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 xml:space="preserve">Frequentie van bezoek verhogen. Zowel door hulpverlening als het steunsysteem van cliënt. Zij kennen cliënt vaak </w:t>
      </w:r>
      <w:r w:rsidR="00B1077A">
        <w:rPr>
          <w:rFonts w:ascii="Times New Roman" w:hAnsi="Times New Roman" w:cs="Times New Roman"/>
          <w:bCs/>
          <w:sz w:val="22"/>
          <w:szCs w:val="22"/>
        </w:rPr>
        <w:t>goed</w:t>
      </w:r>
      <w:r>
        <w:rPr>
          <w:rFonts w:ascii="Times New Roman" w:hAnsi="Times New Roman" w:cs="Times New Roman"/>
          <w:bCs/>
          <w:sz w:val="22"/>
          <w:szCs w:val="22"/>
        </w:rPr>
        <w:t xml:space="preserve"> en kunnen crisis-signal</w:t>
      </w:r>
      <w:r w:rsidR="00B1077A">
        <w:rPr>
          <w:rFonts w:ascii="Times New Roman" w:hAnsi="Times New Roman" w:cs="Times New Roman"/>
          <w:bCs/>
          <w:sz w:val="22"/>
          <w:szCs w:val="22"/>
        </w:rPr>
        <w:t>en</w:t>
      </w:r>
      <w:r w:rsidR="000259AE">
        <w:rPr>
          <w:rFonts w:ascii="Times New Roman" w:hAnsi="Times New Roman" w:cs="Times New Roman"/>
          <w:bCs/>
          <w:sz w:val="22"/>
          <w:szCs w:val="22"/>
        </w:rPr>
        <w:t xml:space="preserve"> vro</w:t>
      </w:r>
      <w:r w:rsidR="00B1077A">
        <w:rPr>
          <w:rFonts w:ascii="Times New Roman" w:hAnsi="Times New Roman" w:cs="Times New Roman"/>
          <w:bCs/>
          <w:sz w:val="22"/>
          <w:szCs w:val="22"/>
        </w:rPr>
        <w:t xml:space="preserve">egtijdig signaleren. Het is van </w:t>
      </w:r>
      <w:r>
        <w:rPr>
          <w:rFonts w:ascii="Times New Roman" w:hAnsi="Times New Roman" w:cs="Times New Roman"/>
          <w:bCs/>
          <w:sz w:val="22"/>
          <w:szCs w:val="22"/>
        </w:rPr>
        <w:t>belang om goed contact met het steunsysteem te onderhouden.</w:t>
      </w:r>
    </w:p>
    <w:p w:rsidR="000F3486" w:rsidRDefault="000F3486" w:rsidP="000F3486">
      <w:pPr>
        <w:pStyle w:val="Default"/>
        <w:rPr>
          <w:rFonts w:ascii="Times New Roman" w:hAnsi="Times New Roman" w:cs="Times New Roman"/>
          <w:bCs/>
          <w:sz w:val="22"/>
          <w:szCs w:val="22"/>
        </w:rPr>
      </w:pPr>
    </w:p>
    <w:p w:rsidR="000F3486" w:rsidRDefault="00E66EB4" w:rsidP="000F3486">
      <w:pPr>
        <w:pStyle w:val="Default"/>
        <w:rPr>
          <w:rFonts w:ascii="Times New Roman" w:hAnsi="Times New Roman" w:cs="Times New Roman"/>
          <w:bCs/>
          <w:sz w:val="22"/>
          <w:szCs w:val="22"/>
        </w:rPr>
      </w:pPr>
      <w:r>
        <w:rPr>
          <w:rFonts w:ascii="Times New Roman" w:hAnsi="Times New Roman" w:cs="Times New Roman"/>
          <w:bCs/>
          <w:sz w:val="22"/>
          <w:szCs w:val="22"/>
        </w:rPr>
        <w:t>De interventies dienen dagelijks geëvalueerd - en in</w:t>
      </w:r>
      <w:r w:rsidR="007B6634">
        <w:rPr>
          <w:rFonts w:ascii="Times New Roman" w:hAnsi="Times New Roman" w:cs="Times New Roman"/>
          <w:bCs/>
          <w:sz w:val="22"/>
          <w:szCs w:val="22"/>
        </w:rPr>
        <w:t xml:space="preserve">dien nodig aangepast te worden zodat er binnen de meewerkende disciplines kan worden gekeken of deze nog voldoende steun bieden of dat er andere vakgebieden aangeboden moeten worden of de frequentie of intensiteit van zorg opgehoogd moet worden. </w:t>
      </w:r>
    </w:p>
    <w:p w:rsidR="00E66EB4" w:rsidRDefault="00E66EB4" w:rsidP="000F3486">
      <w:pPr>
        <w:pStyle w:val="Default"/>
        <w:rPr>
          <w:rFonts w:ascii="Times New Roman" w:hAnsi="Times New Roman" w:cs="Times New Roman"/>
          <w:bCs/>
          <w:sz w:val="22"/>
          <w:szCs w:val="22"/>
        </w:rPr>
      </w:pPr>
    </w:p>
    <w:p w:rsidR="00E66EB4" w:rsidRPr="00E66EB4" w:rsidRDefault="00E66EB4" w:rsidP="000F3486">
      <w:pPr>
        <w:pStyle w:val="Default"/>
        <w:rPr>
          <w:rFonts w:ascii="Times New Roman" w:hAnsi="Times New Roman" w:cs="Times New Roman"/>
          <w:bCs/>
          <w:i/>
          <w:sz w:val="22"/>
          <w:szCs w:val="22"/>
        </w:rPr>
      </w:pPr>
      <w:r w:rsidRPr="00E66EB4">
        <w:rPr>
          <w:rFonts w:ascii="Times New Roman" w:hAnsi="Times New Roman" w:cs="Times New Roman"/>
          <w:bCs/>
          <w:i/>
          <w:sz w:val="22"/>
          <w:szCs w:val="22"/>
        </w:rPr>
        <w:t xml:space="preserve">Casus: </w:t>
      </w:r>
    </w:p>
    <w:p w:rsidR="00E66EB4" w:rsidRDefault="00E66EB4" w:rsidP="000F3486">
      <w:pPr>
        <w:pStyle w:val="Default"/>
        <w:rPr>
          <w:rFonts w:ascii="Times New Roman" w:hAnsi="Times New Roman" w:cs="Times New Roman"/>
          <w:bCs/>
          <w:sz w:val="22"/>
          <w:szCs w:val="22"/>
        </w:rPr>
      </w:pPr>
      <w:r>
        <w:rPr>
          <w:rFonts w:ascii="Times New Roman" w:hAnsi="Times New Roman" w:cs="Times New Roman"/>
          <w:bCs/>
          <w:sz w:val="22"/>
          <w:szCs w:val="22"/>
        </w:rPr>
        <w:t xml:space="preserve">Cliënt is een oudere man van 70 jaar oud. Weinig steunsysteem en wordt tweemaal per week door casemanager bezocht. De laatste tijd gaat zijn ADL achteruit en er zijn ook meer lege alcoholflessen in huis te vinden. </w:t>
      </w:r>
      <w:r w:rsidR="00B1077A">
        <w:rPr>
          <w:rFonts w:ascii="Times New Roman" w:hAnsi="Times New Roman" w:cs="Times New Roman"/>
          <w:bCs/>
          <w:sz w:val="22"/>
          <w:szCs w:val="22"/>
        </w:rPr>
        <w:t>Er is</w:t>
      </w:r>
      <w:r>
        <w:rPr>
          <w:rFonts w:ascii="Times New Roman" w:hAnsi="Times New Roman" w:cs="Times New Roman"/>
          <w:bCs/>
          <w:sz w:val="22"/>
          <w:szCs w:val="22"/>
        </w:rPr>
        <w:t xml:space="preserve"> twijfel over zijn medicatietrouw gezien er regelmatig volle strippen worden gevonden. De laatste week deed hij zijn deur niet meer open. Volgens cliënt gaat alles goed en heeft hij geen hulp nodig. Casemanager heeft dit besproken in het team en de psychiater heeft een zitting geregeld om cliënt te laten beoordelen</w:t>
      </w:r>
      <w:r w:rsidR="00B1077A">
        <w:rPr>
          <w:rFonts w:ascii="Times New Roman" w:hAnsi="Times New Roman" w:cs="Times New Roman"/>
          <w:bCs/>
          <w:sz w:val="22"/>
          <w:szCs w:val="22"/>
        </w:rPr>
        <w:t>,</w:t>
      </w:r>
      <w:r>
        <w:rPr>
          <w:rFonts w:ascii="Times New Roman" w:hAnsi="Times New Roman" w:cs="Times New Roman"/>
          <w:bCs/>
          <w:sz w:val="22"/>
          <w:szCs w:val="22"/>
        </w:rPr>
        <w:t xml:space="preserve"> legt contact met de kliniek (Vlaardingenlaan) waar cliënt kan worden opgenomen voor een alcoholdetoxificatie. </w:t>
      </w:r>
    </w:p>
    <w:p w:rsidR="00E66EB4" w:rsidRDefault="00E66EB4" w:rsidP="00E66EB4">
      <w:pPr>
        <w:pStyle w:val="Geenafstand"/>
        <w:rPr>
          <w:rFonts w:ascii="Perpetua Titling MT" w:hAnsi="Perpetua Titling MT"/>
          <w:b/>
          <w:bCs/>
          <w:color w:val="000000" w:themeColor="text1"/>
          <w:sz w:val="28"/>
          <w:szCs w:val="28"/>
        </w:rPr>
      </w:pPr>
    </w:p>
    <w:p w:rsidR="009D1A45" w:rsidRDefault="009D1A45" w:rsidP="00E66EB4">
      <w:pPr>
        <w:pStyle w:val="Geenafstand"/>
        <w:rPr>
          <w:rFonts w:ascii="Perpetua Titling MT" w:hAnsi="Perpetua Titling MT"/>
          <w:b/>
          <w:bCs/>
          <w:color w:val="000000" w:themeColor="text1"/>
          <w:sz w:val="28"/>
          <w:szCs w:val="28"/>
        </w:rPr>
      </w:pPr>
    </w:p>
    <w:p w:rsidR="009D1A45" w:rsidRDefault="009D1A45" w:rsidP="00E66EB4">
      <w:pPr>
        <w:pStyle w:val="Geenafstand"/>
        <w:rPr>
          <w:rFonts w:ascii="Perpetua Titling MT" w:hAnsi="Perpetua Titling MT"/>
          <w:b/>
          <w:bCs/>
          <w:color w:val="000000" w:themeColor="text1"/>
          <w:sz w:val="28"/>
          <w:szCs w:val="28"/>
        </w:rPr>
      </w:pPr>
    </w:p>
    <w:p w:rsidR="00DC03F5" w:rsidRPr="00E66EB4" w:rsidRDefault="00DC03F5" w:rsidP="00E66EB4">
      <w:pPr>
        <w:pStyle w:val="Geenafstand"/>
        <w:rPr>
          <w:color w:val="2E74B5" w:themeColor="accent1" w:themeShade="BF"/>
          <w:sz w:val="24"/>
          <w:szCs w:val="24"/>
        </w:rPr>
      </w:pPr>
      <w:r w:rsidRPr="006D09C3">
        <w:rPr>
          <w:rFonts w:ascii="Perpetua Titling MT" w:hAnsi="Perpetua Titling MT"/>
          <w:b/>
          <w:bCs/>
          <w:color w:val="000000" w:themeColor="text1"/>
          <w:sz w:val="28"/>
          <w:szCs w:val="28"/>
        </w:rPr>
        <w:lastRenderedPageBreak/>
        <w:t>Deelopdracht 3</w:t>
      </w:r>
    </w:p>
    <w:p w:rsidR="00DC03F5" w:rsidRDefault="00DC03F5" w:rsidP="00B1712E">
      <w:pPr>
        <w:pStyle w:val="Default"/>
        <w:rPr>
          <w:b/>
          <w:bCs/>
          <w:sz w:val="22"/>
          <w:szCs w:val="22"/>
        </w:rPr>
      </w:pPr>
    </w:p>
    <w:p w:rsidR="00551B45" w:rsidRPr="00551B45" w:rsidRDefault="00551B45" w:rsidP="00B1712E">
      <w:pPr>
        <w:pStyle w:val="Default"/>
        <w:rPr>
          <w:rFonts w:ascii="Times New Roman" w:hAnsi="Times New Roman" w:cs="Times New Roman"/>
          <w:b/>
          <w:bCs/>
          <w:sz w:val="22"/>
          <w:szCs w:val="22"/>
        </w:rPr>
      </w:pPr>
      <w:r w:rsidRPr="00551B45">
        <w:rPr>
          <w:rFonts w:ascii="Times New Roman" w:hAnsi="Times New Roman" w:cs="Times New Roman"/>
          <w:b/>
          <w:bCs/>
          <w:sz w:val="22"/>
          <w:szCs w:val="22"/>
        </w:rPr>
        <w:t>AZAG:</w:t>
      </w:r>
    </w:p>
    <w:p w:rsidR="00F817C8" w:rsidRDefault="00012454" w:rsidP="00B1712E">
      <w:pPr>
        <w:pStyle w:val="Default"/>
        <w:rPr>
          <w:rFonts w:ascii="Times New Roman" w:hAnsi="Times New Roman" w:cs="Times New Roman"/>
          <w:bCs/>
          <w:sz w:val="22"/>
          <w:szCs w:val="22"/>
        </w:rPr>
      </w:pPr>
      <w:r>
        <w:rPr>
          <w:rFonts w:ascii="Times New Roman" w:hAnsi="Times New Roman" w:cs="Times New Roman"/>
          <w:bCs/>
          <w:sz w:val="22"/>
          <w:szCs w:val="22"/>
        </w:rPr>
        <w:t>E</w:t>
      </w:r>
      <w:r w:rsidR="006D09C3">
        <w:rPr>
          <w:rFonts w:ascii="Times New Roman" w:hAnsi="Times New Roman" w:cs="Times New Roman"/>
          <w:bCs/>
          <w:sz w:val="22"/>
          <w:szCs w:val="22"/>
        </w:rPr>
        <w:t>en ambulant zorg afstemmingsgesprek (AZAG) vindt plaats bij de start van een ambulante behandeling. Het doel van dit gesprek is het uitvragen van de hulpvraag en af te spreken wie welke taak- en welke verantwoordelijkheden heeft. Op deze manier kunnen de verwachtingen naar elkaar uitgesproken worden, verhelderd dit de hulpvraag waardoor er specifiekere interventies ingezet kunnen worden en een mogelijke opname zo efficiënt en kort mogelijk kan zijn</w:t>
      </w:r>
      <w:r w:rsidR="00494AD1">
        <w:rPr>
          <w:rFonts w:ascii="Times New Roman" w:hAnsi="Times New Roman" w:cs="Times New Roman"/>
          <w:bCs/>
          <w:sz w:val="22"/>
          <w:szCs w:val="22"/>
        </w:rPr>
        <w:t xml:space="preserve"> </w:t>
      </w:r>
      <w:r w:rsidR="00494AD1">
        <w:rPr>
          <w:rFonts w:ascii="Times New Roman" w:hAnsi="Times New Roman" w:cs="Times New Roman"/>
          <w:bCs/>
          <w:i/>
          <w:sz w:val="22"/>
          <w:szCs w:val="22"/>
        </w:rPr>
        <w:t>(3)</w:t>
      </w:r>
      <w:r w:rsidR="006D09C3">
        <w:rPr>
          <w:rFonts w:ascii="Times New Roman" w:hAnsi="Times New Roman" w:cs="Times New Roman"/>
          <w:bCs/>
          <w:sz w:val="22"/>
          <w:szCs w:val="22"/>
        </w:rPr>
        <w:t>.</w:t>
      </w:r>
    </w:p>
    <w:p w:rsidR="00F817C8" w:rsidRDefault="00F817C8" w:rsidP="00B1712E">
      <w:pPr>
        <w:pStyle w:val="Default"/>
        <w:rPr>
          <w:rFonts w:ascii="Times New Roman" w:hAnsi="Times New Roman" w:cs="Times New Roman"/>
          <w:bCs/>
          <w:sz w:val="22"/>
          <w:szCs w:val="22"/>
        </w:rPr>
      </w:pPr>
    </w:p>
    <w:p w:rsidR="006D09C3" w:rsidRDefault="00F817C8" w:rsidP="00B1712E">
      <w:pPr>
        <w:pStyle w:val="Default"/>
        <w:rPr>
          <w:rFonts w:ascii="Times New Roman" w:hAnsi="Times New Roman" w:cs="Times New Roman"/>
          <w:bCs/>
          <w:sz w:val="22"/>
          <w:szCs w:val="22"/>
        </w:rPr>
      </w:pPr>
      <w:r>
        <w:rPr>
          <w:rFonts w:ascii="Times New Roman" w:hAnsi="Times New Roman" w:cs="Times New Roman"/>
          <w:bCs/>
          <w:i/>
          <w:sz w:val="22"/>
          <w:szCs w:val="22"/>
        </w:rPr>
        <w:t xml:space="preserve">Voorbeeldcasus: </w:t>
      </w:r>
      <w:r>
        <w:rPr>
          <w:rFonts w:ascii="Times New Roman" w:hAnsi="Times New Roman" w:cs="Times New Roman"/>
          <w:bCs/>
          <w:i/>
          <w:sz w:val="22"/>
          <w:szCs w:val="22"/>
        </w:rPr>
        <w:br/>
      </w:r>
      <w:r w:rsidR="001C42DD">
        <w:rPr>
          <w:rFonts w:ascii="Times New Roman" w:hAnsi="Times New Roman" w:cs="Times New Roman"/>
          <w:bCs/>
          <w:sz w:val="22"/>
          <w:szCs w:val="22"/>
        </w:rPr>
        <w:t xml:space="preserve">Op de high care detox </w:t>
      </w:r>
      <w:r w:rsidR="001C42DD" w:rsidRPr="001C42DD">
        <w:rPr>
          <w:rFonts w:ascii="Times New Roman" w:hAnsi="Times New Roman" w:cs="Times New Roman"/>
          <w:bCs/>
          <w:i/>
          <w:sz w:val="22"/>
          <w:szCs w:val="22"/>
        </w:rPr>
        <w:t xml:space="preserve">(HCD) </w:t>
      </w:r>
      <w:r w:rsidR="001C42DD">
        <w:rPr>
          <w:rFonts w:ascii="Times New Roman" w:hAnsi="Times New Roman" w:cs="Times New Roman"/>
          <w:bCs/>
          <w:sz w:val="22"/>
          <w:szCs w:val="22"/>
        </w:rPr>
        <w:t>komt cliënt</w:t>
      </w:r>
      <w:r w:rsidR="00423CBF">
        <w:rPr>
          <w:rFonts w:ascii="Times New Roman" w:hAnsi="Times New Roman" w:cs="Times New Roman"/>
          <w:bCs/>
          <w:sz w:val="22"/>
          <w:szCs w:val="22"/>
        </w:rPr>
        <w:t xml:space="preserve"> M.</w:t>
      </w:r>
      <w:r w:rsidR="001C42DD">
        <w:rPr>
          <w:rFonts w:ascii="Times New Roman" w:hAnsi="Times New Roman" w:cs="Times New Roman"/>
          <w:bCs/>
          <w:sz w:val="22"/>
          <w:szCs w:val="22"/>
        </w:rPr>
        <w:t xml:space="preserve"> binnen. Dhr. is een 31-jarige man wie komt voor GHB detoxificatie. Hij is bekend op de afdeling, is hier voor de 2</w:t>
      </w:r>
      <w:r w:rsidR="001C42DD" w:rsidRPr="001C42DD">
        <w:rPr>
          <w:rFonts w:ascii="Times New Roman" w:hAnsi="Times New Roman" w:cs="Times New Roman"/>
          <w:bCs/>
          <w:sz w:val="22"/>
          <w:szCs w:val="22"/>
          <w:vertAlign w:val="superscript"/>
        </w:rPr>
        <w:t>e</w:t>
      </w:r>
      <w:r w:rsidR="001C42DD">
        <w:rPr>
          <w:rFonts w:ascii="Times New Roman" w:hAnsi="Times New Roman" w:cs="Times New Roman"/>
          <w:bCs/>
          <w:sz w:val="22"/>
          <w:szCs w:val="22"/>
        </w:rPr>
        <w:t xml:space="preserve"> keer, maar heeft andere opnames gehad binnen andere instellingen.</w:t>
      </w:r>
      <w:r w:rsidR="00423CBF">
        <w:rPr>
          <w:rFonts w:ascii="Times New Roman" w:hAnsi="Times New Roman" w:cs="Times New Roman"/>
          <w:bCs/>
          <w:sz w:val="22"/>
          <w:szCs w:val="22"/>
        </w:rPr>
        <w:t xml:space="preserve"> Gedurende de gesprekken die er op de afdeling zijn, lijkt het een verstandige optie om cliënt aan te melden voor een ambulant kader, zodat hij de volgende keer eerder aan de bel kan trekken. Dhr staat hiervoor open en wordt aangemeld bij het JOT </w:t>
      </w:r>
      <w:r w:rsidR="00423CBF" w:rsidRPr="00423CBF">
        <w:rPr>
          <w:rFonts w:ascii="Times New Roman" w:hAnsi="Times New Roman" w:cs="Times New Roman"/>
          <w:bCs/>
          <w:i/>
          <w:sz w:val="22"/>
          <w:szCs w:val="22"/>
        </w:rPr>
        <w:t>(Jellinek outreachend team).</w:t>
      </w:r>
      <w:r w:rsidR="00423CBF">
        <w:rPr>
          <w:rFonts w:ascii="Times New Roman" w:hAnsi="Times New Roman" w:cs="Times New Roman"/>
          <w:bCs/>
          <w:sz w:val="22"/>
          <w:szCs w:val="22"/>
        </w:rPr>
        <w:t xml:space="preserve"> Het </w:t>
      </w:r>
      <w:r w:rsidR="001C42DD">
        <w:rPr>
          <w:rFonts w:ascii="Times New Roman" w:hAnsi="Times New Roman" w:cs="Times New Roman"/>
          <w:bCs/>
          <w:sz w:val="22"/>
          <w:szCs w:val="22"/>
        </w:rPr>
        <w:t xml:space="preserve"> </w:t>
      </w:r>
      <w:r w:rsidR="00423CBF">
        <w:rPr>
          <w:rFonts w:ascii="Times New Roman" w:hAnsi="Times New Roman" w:cs="Times New Roman"/>
          <w:bCs/>
          <w:sz w:val="22"/>
          <w:szCs w:val="22"/>
        </w:rPr>
        <w:t xml:space="preserve">JOT doet de intake op de afdeling. </w:t>
      </w:r>
      <w:r w:rsidR="003466DE">
        <w:rPr>
          <w:rFonts w:ascii="Times New Roman" w:hAnsi="Times New Roman" w:cs="Times New Roman"/>
          <w:bCs/>
          <w:sz w:val="22"/>
          <w:szCs w:val="22"/>
        </w:rPr>
        <w:t>Tijdens opname</w:t>
      </w:r>
      <w:r w:rsidR="00423CBF">
        <w:rPr>
          <w:rFonts w:ascii="Times New Roman" w:hAnsi="Times New Roman" w:cs="Times New Roman"/>
          <w:bCs/>
          <w:sz w:val="22"/>
          <w:szCs w:val="22"/>
        </w:rPr>
        <w:t xml:space="preserve"> op de HCD</w:t>
      </w:r>
      <w:r w:rsidR="003466DE">
        <w:rPr>
          <w:rFonts w:ascii="Times New Roman" w:hAnsi="Times New Roman" w:cs="Times New Roman"/>
          <w:bCs/>
          <w:sz w:val="22"/>
          <w:szCs w:val="22"/>
        </w:rPr>
        <w:t xml:space="preserve"> wordt het gesprek gepland</w:t>
      </w:r>
      <w:r w:rsidR="0039041D">
        <w:rPr>
          <w:rFonts w:ascii="Times New Roman" w:hAnsi="Times New Roman" w:cs="Times New Roman"/>
          <w:bCs/>
          <w:sz w:val="22"/>
          <w:szCs w:val="22"/>
        </w:rPr>
        <w:t xml:space="preserve"> met de arts en</w:t>
      </w:r>
      <w:r w:rsidR="00423CBF">
        <w:rPr>
          <w:rFonts w:ascii="Times New Roman" w:hAnsi="Times New Roman" w:cs="Times New Roman"/>
          <w:bCs/>
          <w:sz w:val="22"/>
          <w:szCs w:val="22"/>
        </w:rPr>
        <w:t xml:space="preserve"> </w:t>
      </w:r>
      <w:r w:rsidR="002E605A">
        <w:rPr>
          <w:rFonts w:ascii="Times New Roman" w:hAnsi="Times New Roman" w:cs="Times New Roman"/>
          <w:bCs/>
          <w:sz w:val="22"/>
          <w:szCs w:val="22"/>
        </w:rPr>
        <w:t>verpleegkundige</w:t>
      </w:r>
      <w:r w:rsidR="0039041D">
        <w:rPr>
          <w:rFonts w:ascii="Times New Roman" w:hAnsi="Times New Roman" w:cs="Times New Roman"/>
          <w:bCs/>
          <w:sz w:val="22"/>
          <w:szCs w:val="22"/>
        </w:rPr>
        <w:t>,</w:t>
      </w:r>
      <w:r w:rsidR="002E605A">
        <w:rPr>
          <w:rFonts w:ascii="Times New Roman" w:hAnsi="Times New Roman" w:cs="Times New Roman"/>
          <w:bCs/>
          <w:sz w:val="22"/>
          <w:szCs w:val="22"/>
        </w:rPr>
        <w:t xml:space="preserve"> welke de opname beschrijven. C</w:t>
      </w:r>
      <w:r w:rsidR="00423CBF">
        <w:rPr>
          <w:rFonts w:ascii="Times New Roman" w:hAnsi="Times New Roman" w:cs="Times New Roman"/>
          <w:bCs/>
          <w:sz w:val="22"/>
          <w:szCs w:val="22"/>
        </w:rPr>
        <w:t xml:space="preserve">liënt en zijn vader </w:t>
      </w:r>
      <w:r w:rsidR="002E605A">
        <w:rPr>
          <w:rFonts w:ascii="Times New Roman" w:hAnsi="Times New Roman" w:cs="Times New Roman"/>
          <w:bCs/>
          <w:sz w:val="22"/>
          <w:szCs w:val="22"/>
        </w:rPr>
        <w:t>benoemen wat belangrijk is hen met betrekking tot de toekomst, hieruit kan de ambulante hulpverlening een nieuw behandelplan opstellen voor de toekomst.</w:t>
      </w:r>
    </w:p>
    <w:p w:rsidR="00551B45" w:rsidRDefault="00551B45" w:rsidP="00B1712E">
      <w:pPr>
        <w:pStyle w:val="Default"/>
        <w:rPr>
          <w:b/>
          <w:bCs/>
          <w:sz w:val="22"/>
          <w:szCs w:val="22"/>
        </w:rPr>
      </w:pPr>
    </w:p>
    <w:p w:rsidR="00816802" w:rsidRDefault="00A54E84" w:rsidP="00B1712E">
      <w:pPr>
        <w:pStyle w:val="Default"/>
        <w:rPr>
          <w:rFonts w:ascii="Times New Roman" w:hAnsi="Times New Roman" w:cs="Times New Roman"/>
          <w:bCs/>
          <w:sz w:val="22"/>
          <w:szCs w:val="22"/>
        </w:rPr>
      </w:pPr>
      <w:r>
        <w:rPr>
          <w:rFonts w:ascii="Times New Roman" w:hAnsi="Times New Roman" w:cs="Times New Roman"/>
          <w:b/>
          <w:bCs/>
          <w:sz w:val="22"/>
          <w:szCs w:val="22"/>
        </w:rPr>
        <w:t>IPS</w:t>
      </w:r>
      <w:r w:rsidR="00DC03F5">
        <w:rPr>
          <w:rFonts w:ascii="Times New Roman" w:hAnsi="Times New Roman" w:cs="Times New Roman"/>
          <w:b/>
          <w:bCs/>
          <w:sz w:val="22"/>
          <w:szCs w:val="22"/>
        </w:rPr>
        <w:t xml:space="preserve">: </w:t>
      </w:r>
      <w:r w:rsidR="00CB764C">
        <w:rPr>
          <w:rFonts w:ascii="Times New Roman" w:hAnsi="Times New Roman" w:cs="Times New Roman"/>
          <w:b/>
          <w:bCs/>
          <w:sz w:val="22"/>
          <w:szCs w:val="22"/>
        </w:rPr>
        <w:br/>
      </w:r>
      <w:r w:rsidR="00816802">
        <w:rPr>
          <w:rFonts w:ascii="Times New Roman" w:hAnsi="Times New Roman" w:cs="Times New Roman"/>
          <w:bCs/>
          <w:sz w:val="22"/>
          <w:szCs w:val="22"/>
        </w:rPr>
        <w:t xml:space="preserve">IPS staat voor individuele plaatsing en steun en is een arbeidsrehabilitatiemethodiek die </w:t>
      </w:r>
      <w:r w:rsidR="007C28D8">
        <w:rPr>
          <w:rFonts w:ascii="Times New Roman" w:hAnsi="Times New Roman" w:cs="Times New Roman"/>
          <w:bCs/>
          <w:sz w:val="22"/>
          <w:szCs w:val="22"/>
        </w:rPr>
        <w:t xml:space="preserve">speciaal </w:t>
      </w:r>
      <w:r w:rsidR="00816802">
        <w:rPr>
          <w:rFonts w:ascii="Times New Roman" w:hAnsi="Times New Roman" w:cs="Times New Roman"/>
          <w:bCs/>
          <w:sz w:val="22"/>
          <w:szCs w:val="22"/>
        </w:rPr>
        <w:t xml:space="preserve">gericht is </w:t>
      </w:r>
      <w:r w:rsidR="007C28D8">
        <w:rPr>
          <w:rFonts w:ascii="Times New Roman" w:hAnsi="Times New Roman" w:cs="Times New Roman"/>
          <w:bCs/>
          <w:sz w:val="22"/>
          <w:szCs w:val="22"/>
        </w:rPr>
        <w:t xml:space="preserve">op </w:t>
      </w:r>
      <w:r w:rsidR="00816802">
        <w:rPr>
          <w:rFonts w:ascii="Times New Roman" w:hAnsi="Times New Roman" w:cs="Times New Roman"/>
          <w:bCs/>
          <w:sz w:val="22"/>
          <w:szCs w:val="22"/>
        </w:rPr>
        <w:t>mensen met een psychiatrische ziekte naar betaald werk</w:t>
      </w:r>
      <w:r w:rsidR="007C28D8">
        <w:rPr>
          <w:rFonts w:ascii="Times New Roman" w:hAnsi="Times New Roman" w:cs="Times New Roman"/>
          <w:bCs/>
          <w:sz w:val="22"/>
          <w:szCs w:val="22"/>
        </w:rPr>
        <w:t xml:space="preserve"> te leiden</w:t>
      </w:r>
      <w:r w:rsidR="00816802">
        <w:rPr>
          <w:rFonts w:ascii="Times New Roman" w:hAnsi="Times New Roman" w:cs="Times New Roman"/>
          <w:bCs/>
          <w:sz w:val="22"/>
          <w:szCs w:val="22"/>
        </w:rPr>
        <w:t xml:space="preserve">. De IPS-consulent maakt deel uit van het behandelteam en ondersteund bij het zoeken naar een baan. IPS is gebaseerd op de volgende principes: </w:t>
      </w:r>
    </w:p>
    <w:p w:rsidR="00816802" w:rsidRDefault="00816802" w:rsidP="00B1712E">
      <w:pPr>
        <w:pStyle w:val="Default"/>
        <w:rPr>
          <w:rFonts w:ascii="Times New Roman" w:hAnsi="Times New Roman" w:cs="Times New Roman"/>
          <w:bCs/>
          <w:sz w:val="22"/>
          <w:szCs w:val="22"/>
        </w:rPr>
      </w:pPr>
    </w:p>
    <w:p w:rsidR="00816802" w:rsidRDefault="00816802" w:rsidP="00816802">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 xml:space="preserve">Deelname is afhankelijk van de welwillendheid van de cliënt. </w:t>
      </w:r>
    </w:p>
    <w:p w:rsidR="00816802" w:rsidRDefault="00816802" w:rsidP="00816802">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 xml:space="preserve">IPS wordt geïntegreerd met GGZ hulp. </w:t>
      </w:r>
    </w:p>
    <w:p w:rsidR="00816802" w:rsidRDefault="00816802" w:rsidP="00816802">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Het doel is regulier betaald werk.</w:t>
      </w:r>
    </w:p>
    <w:p w:rsidR="00816802" w:rsidRDefault="00816802" w:rsidP="00816802">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 xml:space="preserve">Kort na het uiten van de arbeidswens, wordt er gezocht volgens </w:t>
      </w:r>
      <w:r w:rsidRPr="00816802">
        <w:rPr>
          <w:rFonts w:ascii="Times New Roman" w:hAnsi="Times New Roman" w:cs="Times New Roman"/>
          <w:bCs/>
          <w:i/>
          <w:sz w:val="22"/>
          <w:szCs w:val="22"/>
        </w:rPr>
        <w:t>‘place the train’</w:t>
      </w:r>
      <w:r>
        <w:rPr>
          <w:rFonts w:ascii="Times New Roman" w:hAnsi="Times New Roman" w:cs="Times New Roman"/>
          <w:bCs/>
          <w:sz w:val="22"/>
          <w:szCs w:val="22"/>
        </w:rPr>
        <w:t xml:space="preserve"> principe.</w:t>
      </w:r>
    </w:p>
    <w:p w:rsidR="00816802" w:rsidRDefault="00816802" w:rsidP="00816802">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Er wordt gelangere tijd ondersteuning geboden.</w:t>
      </w:r>
    </w:p>
    <w:p w:rsidR="00816802" w:rsidRDefault="00816802" w:rsidP="00816802">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Voorkeuren van cliënt wegen zwaar.</w:t>
      </w:r>
    </w:p>
    <w:p w:rsidR="00816802" w:rsidRDefault="00816802" w:rsidP="00816802">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Er wordt ook gekeken naar de gevolgen van eventuele uitkering bij het starten van een baan</w:t>
      </w:r>
      <w:r w:rsidR="00A22F04">
        <w:rPr>
          <w:rFonts w:ascii="Times New Roman" w:hAnsi="Times New Roman" w:cs="Times New Roman"/>
          <w:bCs/>
          <w:sz w:val="22"/>
          <w:szCs w:val="22"/>
        </w:rPr>
        <w:t xml:space="preserve"> </w:t>
      </w:r>
      <w:r w:rsidR="00A22F04">
        <w:rPr>
          <w:rFonts w:ascii="Times New Roman" w:hAnsi="Times New Roman" w:cs="Times New Roman"/>
          <w:bCs/>
          <w:i/>
          <w:sz w:val="22"/>
          <w:szCs w:val="22"/>
        </w:rPr>
        <w:t>(2)</w:t>
      </w:r>
      <w:r>
        <w:rPr>
          <w:rFonts w:ascii="Times New Roman" w:hAnsi="Times New Roman" w:cs="Times New Roman"/>
          <w:bCs/>
          <w:sz w:val="22"/>
          <w:szCs w:val="22"/>
        </w:rPr>
        <w:t>.</w:t>
      </w:r>
    </w:p>
    <w:p w:rsidR="00816802" w:rsidRDefault="00816802" w:rsidP="00816802">
      <w:pPr>
        <w:pStyle w:val="Default"/>
        <w:rPr>
          <w:rFonts w:ascii="Times New Roman" w:hAnsi="Times New Roman" w:cs="Times New Roman"/>
          <w:bCs/>
          <w:sz w:val="22"/>
          <w:szCs w:val="22"/>
        </w:rPr>
      </w:pPr>
    </w:p>
    <w:p w:rsidR="00277B93" w:rsidRPr="00277B93" w:rsidRDefault="00277B93" w:rsidP="00BA3767">
      <w:pPr>
        <w:pStyle w:val="Default"/>
        <w:tabs>
          <w:tab w:val="left" w:pos="879"/>
        </w:tabs>
        <w:rPr>
          <w:rFonts w:ascii="Times New Roman" w:hAnsi="Times New Roman" w:cs="Times New Roman"/>
          <w:bCs/>
          <w:sz w:val="22"/>
          <w:szCs w:val="22"/>
        </w:rPr>
      </w:pPr>
      <w:r>
        <w:rPr>
          <w:rFonts w:ascii="Times New Roman" w:hAnsi="Times New Roman" w:cs="Times New Roman"/>
          <w:bCs/>
          <w:sz w:val="22"/>
          <w:szCs w:val="22"/>
        </w:rPr>
        <w:t>De eerste gesprekken gaan over opleidingen, werkervaring, hobby’s en voorkeuren. Vervolgens wordt er samen gezocht naar vacatures, wordt er een CV opgesteld en een eventuele sollicitatie voorbereid. Begeleiding vind plaats op de werkplek en er is nauw overleg met de behandelaar gezien de IPC consulent ook deel uitmaakt van het FACT team</w:t>
      </w:r>
      <w:r w:rsidR="00A22F04">
        <w:rPr>
          <w:rFonts w:ascii="Times New Roman" w:hAnsi="Times New Roman" w:cs="Times New Roman"/>
          <w:bCs/>
          <w:sz w:val="22"/>
          <w:szCs w:val="22"/>
        </w:rPr>
        <w:t xml:space="preserve"> </w:t>
      </w:r>
      <w:r w:rsidR="00A22F04">
        <w:rPr>
          <w:rFonts w:ascii="Times New Roman" w:hAnsi="Times New Roman" w:cs="Times New Roman"/>
          <w:bCs/>
          <w:i/>
          <w:sz w:val="22"/>
          <w:szCs w:val="22"/>
        </w:rPr>
        <w:t>(2)</w:t>
      </w:r>
      <w:r>
        <w:rPr>
          <w:rFonts w:ascii="Times New Roman" w:hAnsi="Times New Roman" w:cs="Times New Roman"/>
          <w:bCs/>
          <w:sz w:val="22"/>
          <w:szCs w:val="22"/>
        </w:rPr>
        <w:t xml:space="preserve">. </w:t>
      </w:r>
    </w:p>
    <w:p w:rsidR="00277B93" w:rsidRDefault="00277B93" w:rsidP="00BA3767">
      <w:pPr>
        <w:pStyle w:val="Default"/>
        <w:tabs>
          <w:tab w:val="left" w:pos="879"/>
        </w:tabs>
        <w:rPr>
          <w:rFonts w:ascii="Times New Roman" w:hAnsi="Times New Roman" w:cs="Times New Roman"/>
          <w:bCs/>
          <w:i/>
          <w:sz w:val="22"/>
          <w:szCs w:val="22"/>
        </w:rPr>
      </w:pPr>
    </w:p>
    <w:p w:rsidR="00277B93" w:rsidRDefault="00BA3767" w:rsidP="00BA3767">
      <w:pPr>
        <w:pStyle w:val="Default"/>
        <w:tabs>
          <w:tab w:val="left" w:pos="879"/>
        </w:tabs>
        <w:rPr>
          <w:rFonts w:ascii="Times New Roman" w:hAnsi="Times New Roman" w:cs="Times New Roman"/>
          <w:bCs/>
          <w:sz w:val="22"/>
          <w:szCs w:val="22"/>
        </w:rPr>
      </w:pPr>
      <w:r>
        <w:rPr>
          <w:rFonts w:ascii="Times New Roman" w:hAnsi="Times New Roman" w:cs="Times New Roman"/>
          <w:bCs/>
          <w:i/>
          <w:sz w:val="22"/>
          <w:szCs w:val="22"/>
        </w:rPr>
        <w:t xml:space="preserve">Voorbeeldcasus: </w:t>
      </w:r>
      <w:r>
        <w:rPr>
          <w:rFonts w:ascii="Times New Roman" w:hAnsi="Times New Roman" w:cs="Times New Roman"/>
          <w:bCs/>
          <w:i/>
          <w:sz w:val="22"/>
          <w:szCs w:val="22"/>
        </w:rPr>
        <w:br/>
      </w:r>
      <w:r>
        <w:rPr>
          <w:rFonts w:ascii="Times New Roman" w:hAnsi="Times New Roman" w:cs="Times New Roman"/>
          <w:bCs/>
          <w:sz w:val="22"/>
          <w:szCs w:val="22"/>
        </w:rPr>
        <w:t>Op Inforsa, rehabilitatie afdeling 11.1 z</w:t>
      </w:r>
      <w:r w:rsidR="009D118C">
        <w:rPr>
          <w:rFonts w:ascii="Times New Roman" w:hAnsi="Times New Roman" w:cs="Times New Roman"/>
          <w:bCs/>
          <w:sz w:val="22"/>
          <w:szCs w:val="22"/>
        </w:rPr>
        <w:t>it de 28 jarige Dhr. B. O</w:t>
      </w:r>
      <w:r>
        <w:rPr>
          <w:rFonts w:ascii="Times New Roman" w:hAnsi="Times New Roman" w:cs="Times New Roman"/>
          <w:bCs/>
          <w:sz w:val="22"/>
          <w:szCs w:val="22"/>
        </w:rPr>
        <w:t xml:space="preserve">pgenomen met een TBS, heeft op dit moment onbegeleid verlof en is stabiel en medicatietrouw omtrent zijn schizofrenie. Momenteel heeft dhr. wel wat dagbesteding maar graag zou hij weer een betaalde baan hebben in de toekomst. </w:t>
      </w:r>
      <w:r w:rsidR="00981552">
        <w:rPr>
          <w:rFonts w:ascii="Times New Roman" w:hAnsi="Times New Roman" w:cs="Times New Roman"/>
          <w:bCs/>
          <w:sz w:val="22"/>
          <w:szCs w:val="22"/>
        </w:rPr>
        <w:t xml:space="preserve">Dit weegt voor hem zwaar, gezien hij weer deel wil nemen in de maatschappij. Op dit moment zou er een IPS-consulent ingeschakeld kunnen worden. Deze kan de cliënt ondersteunen bij het vinden- en uiteindelijk behouden van een reguliere baan. </w:t>
      </w:r>
    </w:p>
    <w:p w:rsidR="00277B93" w:rsidRDefault="00277B93" w:rsidP="00BA3767">
      <w:pPr>
        <w:pStyle w:val="Default"/>
        <w:tabs>
          <w:tab w:val="left" w:pos="879"/>
        </w:tabs>
        <w:rPr>
          <w:rFonts w:ascii="Times New Roman" w:hAnsi="Times New Roman" w:cs="Times New Roman"/>
          <w:bCs/>
          <w:sz w:val="22"/>
          <w:szCs w:val="22"/>
        </w:rPr>
      </w:pPr>
    </w:p>
    <w:p w:rsidR="00816802" w:rsidRDefault="00694CD9" w:rsidP="00BA3767">
      <w:pPr>
        <w:pStyle w:val="Default"/>
        <w:tabs>
          <w:tab w:val="left" w:pos="879"/>
        </w:tabs>
        <w:rPr>
          <w:rFonts w:ascii="Times New Roman" w:hAnsi="Times New Roman" w:cs="Times New Roman"/>
          <w:bCs/>
          <w:sz w:val="22"/>
          <w:szCs w:val="22"/>
        </w:rPr>
      </w:pPr>
      <w:r>
        <w:rPr>
          <w:rFonts w:ascii="Times New Roman" w:hAnsi="Times New Roman" w:cs="Times New Roman"/>
          <w:bCs/>
          <w:i/>
          <w:sz w:val="22"/>
          <w:szCs w:val="22"/>
        </w:rPr>
        <w:t xml:space="preserve">Bevorderende factoren </w:t>
      </w:r>
      <w:r>
        <w:rPr>
          <w:rFonts w:ascii="Times New Roman" w:hAnsi="Times New Roman" w:cs="Times New Roman"/>
          <w:bCs/>
          <w:sz w:val="22"/>
          <w:szCs w:val="22"/>
        </w:rPr>
        <w:t xml:space="preserve">zijn de intrinsieke- en extrinsieke motivatie, hij </w:t>
      </w:r>
      <w:r w:rsidR="00277B93">
        <w:rPr>
          <w:rFonts w:ascii="Times New Roman" w:hAnsi="Times New Roman" w:cs="Times New Roman"/>
          <w:bCs/>
          <w:sz w:val="22"/>
          <w:szCs w:val="22"/>
        </w:rPr>
        <w:t xml:space="preserve">voelt zich </w:t>
      </w:r>
      <w:r w:rsidR="00981552">
        <w:rPr>
          <w:rFonts w:ascii="Times New Roman" w:hAnsi="Times New Roman" w:cs="Times New Roman"/>
          <w:bCs/>
          <w:sz w:val="22"/>
          <w:szCs w:val="22"/>
        </w:rPr>
        <w:t xml:space="preserve">weer nuttig </w:t>
      </w:r>
      <w:r w:rsidR="00277B93">
        <w:rPr>
          <w:rFonts w:ascii="Times New Roman" w:hAnsi="Times New Roman" w:cs="Times New Roman"/>
          <w:bCs/>
          <w:sz w:val="22"/>
          <w:szCs w:val="22"/>
        </w:rPr>
        <w:t>in</w:t>
      </w:r>
      <w:r w:rsidR="00981552">
        <w:rPr>
          <w:rFonts w:ascii="Times New Roman" w:hAnsi="Times New Roman" w:cs="Times New Roman"/>
          <w:bCs/>
          <w:sz w:val="22"/>
          <w:szCs w:val="22"/>
        </w:rPr>
        <w:t xml:space="preserve"> de maatschappij</w:t>
      </w:r>
      <w:r w:rsidR="00277B93">
        <w:rPr>
          <w:rFonts w:ascii="Times New Roman" w:hAnsi="Times New Roman" w:cs="Times New Roman"/>
          <w:bCs/>
          <w:sz w:val="22"/>
          <w:szCs w:val="22"/>
        </w:rPr>
        <w:t xml:space="preserve"> wat herstel bevorderd</w:t>
      </w:r>
      <w:r w:rsidR="00981552">
        <w:rPr>
          <w:rFonts w:ascii="Times New Roman" w:hAnsi="Times New Roman" w:cs="Times New Roman"/>
          <w:bCs/>
          <w:sz w:val="22"/>
          <w:szCs w:val="22"/>
        </w:rPr>
        <w:t xml:space="preserve">, </w:t>
      </w:r>
      <w:r>
        <w:rPr>
          <w:rFonts w:ascii="Times New Roman" w:hAnsi="Times New Roman" w:cs="Times New Roman"/>
          <w:bCs/>
          <w:sz w:val="22"/>
          <w:szCs w:val="22"/>
        </w:rPr>
        <w:t>hij is medicatietrouw en stabiel, heeft onbegeleid verlof dus de mogelijkheid is er</w:t>
      </w:r>
      <w:r w:rsidR="00981552">
        <w:rPr>
          <w:rFonts w:ascii="Times New Roman" w:hAnsi="Times New Roman" w:cs="Times New Roman"/>
          <w:bCs/>
          <w:sz w:val="22"/>
          <w:szCs w:val="22"/>
        </w:rPr>
        <w:t xml:space="preserve">. Ook geeft een baan structuur aan zijn dagen. </w:t>
      </w:r>
      <w:r>
        <w:rPr>
          <w:rFonts w:ascii="Times New Roman" w:hAnsi="Times New Roman" w:cs="Times New Roman"/>
          <w:bCs/>
          <w:i/>
          <w:sz w:val="22"/>
          <w:szCs w:val="22"/>
        </w:rPr>
        <w:t>Belemmerende factoren</w:t>
      </w:r>
      <w:r w:rsidR="00981552">
        <w:rPr>
          <w:rFonts w:ascii="Times New Roman" w:hAnsi="Times New Roman" w:cs="Times New Roman"/>
          <w:bCs/>
          <w:sz w:val="22"/>
          <w:szCs w:val="22"/>
        </w:rPr>
        <w:t xml:space="preserve"> binnen deze casus is dat het moeilijk is om met een TBS status een baan te vinden, omdat veel mensen er te weinig vanaf weten en er angstig voor zijn. Dit zou extra d</w:t>
      </w:r>
      <w:r w:rsidR="00DA74B7">
        <w:rPr>
          <w:rFonts w:ascii="Times New Roman" w:hAnsi="Times New Roman" w:cs="Times New Roman"/>
          <w:bCs/>
          <w:sz w:val="22"/>
          <w:szCs w:val="22"/>
        </w:rPr>
        <w:t>ruk en spanningen kunnen geven.</w:t>
      </w:r>
      <w:r>
        <w:rPr>
          <w:rFonts w:ascii="Times New Roman" w:hAnsi="Times New Roman" w:cs="Times New Roman"/>
          <w:bCs/>
          <w:sz w:val="22"/>
          <w:szCs w:val="22"/>
        </w:rPr>
        <w:t xml:space="preserve"> </w:t>
      </w:r>
    </w:p>
    <w:p w:rsidR="001341CE" w:rsidRDefault="001341CE" w:rsidP="00B1712E">
      <w:pPr>
        <w:pStyle w:val="Default"/>
        <w:rPr>
          <w:rFonts w:ascii="Times New Roman" w:hAnsi="Times New Roman" w:cs="Times New Roman"/>
          <w:b/>
          <w:bCs/>
          <w:sz w:val="22"/>
          <w:szCs w:val="22"/>
        </w:rPr>
      </w:pPr>
    </w:p>
    <w:p w:rsidR="009D1A45" w:rsidRDefault="009D1A45" w:rsidP="009D1A45">
      <w:pPr>
        <w:pStyle w:val="Default"/>
        <w:rPr>
          <w:rFonts w:ascii="Times New Roman" w:hAnsi="Times New Roman" w:cs="Times New Roman"/>
          <w:b/>
          <w:bCs/>
          <w:sz w:val="22"/>
          <w:szCs w:val="22"/>
        </w:rPr>
      </w:pPr>
    </w:p>
    <w:p w:rsidR="008B2C90" w:rsidRPr="00872BF4" w:rsidRDefault="008B2C90" w:rsidP="009D1A45">
      <w:pPr>
        <w:pStyle w:val="Default"/>
        <w:rPr>
          <w:rFonts w:ascii="Perpetua Titling MT" w:hAnsi="Perpetua Titling MT"/>
          <w:b/>
          <w:bCs/>
          <w:color w:val="000000" w:themeColor="text1"/>
          <w:sz w:val="28"/>
          <w:szCs w:val="28"/>
        </w:rPr>
      </w:pPr>
      <w:r w:rsidRPr="00872BF4">
        <w:rPr>
          <w:rFonts w:ascii="Perpetua Titling MT" w:hAnsi="Perpetua Titling MT"/>
          <w:b/>
          <w:bCs/>
          <w:color w:val="000000" w:themeColor="text1"/>
          <w:sz w:val="28"/>
          <w:szCs w:val="28"/>
        </w:rPr>
        <w:t>Deelopdracht 4</w:t>
      </w:r>
    </w:p>
    <w:p w:rsidR="008B2C90" w:rsidRDefault="008B2C90" w:rsidP="008B2C90">
      <w:pPr>
        <w:pStyle w:val="Default"/>
        <w:rPr>
          <w:b/>
          <w:bCs/>
          <w:sz w:val="22"/>
          <w:szCs w:val="22"/>
        </w:rPr>
      </w:pPr>
    </w:p>
    <w:p w:rsidR="00DA74B7" w:rsidRDefault="00A54E84" w:rsidP="008B2C90">
      <w:pPr>
        <w:pStyle w:val="Default"/>
        <w:rPr>
          <w:rFonts w:ascii="Times New Roman" w:hAnsi="Times New Roman" w:cs="Times New Roman"/>
          <w:b/>
          <w:bCs/>
          <w:sz w:val="22"/>
          <w:szCs w:val="22"/>
        </w:rPr>
      </w:pPr>
      <w:r>
        <w:rPr>
          <w:rFonts w:ascii="Times New Roman" w:hAnsi="Times New Roman" w:cs="Times New Roman"/>
          <w:b/>
          <w:bCs/>
          <w:sz w:val="22"/>
          <w:szCs w:val="22"/>
        </w:rPr>
        <w:t>Kwaliteitstoetsing</w:t>
      </w:r>
      <w:r w:rsidR="00023AB7">
        <w:rPr>
          <w:rFonts w:ascii="Times New Roman" w:hAnsi="Times New Roman" w:cs="Times New Roman"/>
          <w:b/>
          <w:bCs/>
          <w:sz w:val="22"/>
          <w:szCs w:val="22"/>
        </w:rPr>
        <w:t xml:space="preserve">: </w:t>
      </w:r>
    </w:p>
    <w:p w:rsidR="00062786" w:rsidRDefault="00872BF4" w:rsidP="008B2C90">
      <w:pPr>
        <w:pStyle w:val="Default"/>
        <w:rPr>
          <w:rFonts w:ascii="Times New Roman" w:hAnsi="Times New Roman" w:cs="Times New Roman"/>
          <w:bCs/>
          <w:sz w:val="22"/>
          <w:szCs w:val="22"/>
        </w:rPr>
      </w:pPr>
      <w:r>
        <w:rPr>
          <w:rFonts w:ascii="Times New Roman" w:hAnsi="Times New Roman" w:cs="Times New Roman"/>
          <w:bCs/>
          <w:sz w:val="22"/>
          <w:szCs w:val="22"/>
        </w:rPr>
        <w:t xml:space="preserve">Routinematig meten van uitkomsten van de zorg, ook wel ROM </w:t>
      </w:r>
      <w:r w:rsidRPr="00062786">
        <w:rPr>
          <w:rFonts w:ascii="Times New Roman" w:hAnsi="Times New Roman" w:cs="Times New Roman"/>
          <w:bCs/>
          <w:i/>
          <w:sz w:val="22"/>
          <w:szCs w:val="22"/>
        </w:rPr>
        <w:t>(routine outcome monotoring)</w:t>
      </w:r>
      <w:r>
        <w:rPr>
          <w:rFonts w:ascii="Times New Roman" w:hAnsi="Times New Roman" w:cs="Times New Roman"/>
          <w:bCs/>
          <w:sz w:val="22"/>
          <w:szCs w:val="22"/>
        </w:rPr>
        <w:t xml:space="preserve"> genoemd, is de laatste jaren in de Nederlandse GGZ steeds meer in de belangstelling komen te staan. Het houdt in dat er </w:t>
      </w:r>
      <w:r w:rsidR="003466DE">
        <w:rPr>
          <w:rFonts w:ascii="Times New Roman" w:hAnsi="Times New Roman" w:cs="Times New Roman"/>
          <w:bCs/>
          <w:sz w:val="22"/>
          <w:szCs w:val="22"/>
        </w:rPr>
        <w:t>gestructureerd</w:t>
      </w:r>
      <w:r>
        <w:rPr>
          <w:rFonts w:ascii="Times New Roman" w:hAnsi="Times New Roman" w:cs="Times New Roman"/>
          <w:bCs/>
          <w:sz w:val="22"/>
          <w:szCs w:val="22"/>
        </w:rPr>
        <w:t xml:space="preserve"> wordt vastgesteld hoe ernstig klachten</w:t>
      </w:r>
      <w:r w:rsidR="003466DE">
        <w:rPr>
          <w:rFonts w:ascii="Times New Roman" w:hAnsi="Times New Roman" w:cs="Times New Roman"/>
          <w:bCs/>
          <w:sz w:val="22"/>
          <w:szCs w:val="22"/>
        </w:rPr>
        <w:t xml:space="preserve"> zijn</w:t>
      </w:r>
      <w:r>
        <w:rPr>
          <w:rFonts w:ascii="Times New Roman" w:hAnsi="Times New Roman" w:cs="Times New Roman"/>
          <w:bCs/>
          <w:sz w:val="22"/>
          <w:szCs w:val="22"/>
        </w:rPr>
        <w:t>,</w:t>
      </w:r>
      <w:r w:rsidR="00323C98">
        <w:rPr>
          <w:rFonts w:ascii="Times New Roman" w:hAnsi="Times New Roman" w:cs="Times New Roman"/>
          <w:bCs/>
          <w:sz w:val="22"/>
          <w:szCs w:val="22"/>
        </w:rPr>
        <w:t xml:space="preserve"> wat </w:t>
      </w:r>
      <w:r w:rsidR="003466DE">
        <w:rPr>
          <w:rFonts w:ascii="Times New Roman" w:hAnsi="Times New Roman" w:cs="Times New Roman"/>
          <w:bCs/>
          <w:sz w:val="22"/>
          <w:szCs w:val="22"/>
        </w:rPr>
        <w:t>de</w:t>
      </w:r>
      <w:r w:rsidR="00323C98">
        <w:rPr>
          <w:rFonts w:ascii="Times New Roman" w:hAnsi="Times New Roman" w:cs="Times New Roman"/>
          <w:bCs/>
          <w:sz w:val="22"/>
          <w:szCs w:val="22"/>
        </w:rPr>
        <w:t xml:space="preserve"> kwaliteit van leven is</w:t>
      </w:r>
      <w:r w:rsidR="003466DE">
        <w:rPr>
          <w:rFonts w:ascii="Times New Roman" w:hAnsi="Times New Roman" w:cs="Times New Roman"/>
          <w:bCs/>
          <w:sz w:val="22"/>
          <w:szCs w:val="22"/>
        </w:rPr>
        <w:t xml:space="preserve">. </w:t>
      </w:r>
      <w:r>
        <w:rPr>
          <w:rFonts w:ascii="Times New Roman" w:hAnsi="Times New Roman" w:cs="Times New Roman"/>
          <w:bCs/>
          <w:sz w:val="22"/>
          <w:szCs w:val="22"/>
        </w:rPr>
        <w:t xml:space="preserve">Dit gebeurt met vragenlijsten die </w:t>
      </w:r>
      <w:r w:rsidR="00062786">
        <w:rPr>
          <w:rFonts w:ascii="Times New Roman" w:hAnsi="Times New Roman" w:cs="Times New Roman"/>
          <w:bCs/>
          <w:sz w:val="22"/>
          <w:szCs w:val="22"/>
        </w:rPr>
        <w:t>cliënten</w:t>
      </w:r>
      <w:r w:rsidR="00323C98">
        <w:rPr>
          <w:rFonts w:ascii="Times New Roman" w:hAnsi="Times New Roman" w:cs="Times New Roman"/>
          <w:bCs/>
          <w:sz w:val="22"/>
          <w:szCs w:val="22"/>
        </w:rPr>
        <w:t xml:space="preserve"> zelf kunnen invullen</w:t>
      </w:r>
      <w:r>
        <w:rPr>
          <w:rFonts w:ascii="Times New Roman" w:hAnsi="Times New Roman" w:cs="Times New Roman"/>
          <w:bCs/>
          <w:sz w:val="22"/>
          <w:szCs w:val="22"/>
        </w:rPr>
        <w:t xml:space="preserve"> of met beoordelingslijsten. Door dit herhaaldelijk te doen, kunnen wij de kwaliteit van de zorg meten</w:t>
      </w:r>
      <w:r w:rsidR="009D118C">
        <w:rPr>
          <w:rFonts w:ascii="Times New Roman" w:hAnsi="Times New Roman" w:cs="Times New Roman"/>
          <w:bCs/>
          <w:sz w:val="22"/>
          <w:szCs w:val="22"/>
        </w:rPr>
        <w:t xml:space="preserve">. </w:t>
      </w:r>
      <w:r w:rsidR="00062786">
        <w:rPr>
          <w:rFonts w:ascii="Times New Roman" w:hAnsi="Times New Roman" w:cs="Times New Roman"/>
          <w:bCs/>
          <w:sz w:val="22"/>
          <w:szCs w:val="22"/>
        </w:rPr>
        <w:t>Doordat deze lijsten landelijk gebruikt worden binnen alle instellingen, zijn deze goed vergelijkbaar. HONOS en MANSA</w:t>
      </w:r>
      <w:r w:rsidR="004966DA">
        <w:rPr>
          <w:rFonts w:ascii="Times New Roman" w:hAnsi="Times New Roman" w:cs="Times New Roman"/>
          <w:bCs/>
          <w:sz w:val="22"/>
          <w:szCs w:val="22"/>
        </w:rPr>
        <w:t xml:space="preserve"> en ROPI</w:t>
      </w:r>
      <w:r w:rsidR="00062786">
        <w:rPr>
          <w:rFonts w:ascii="Times New Roman" w:hAnsi="Times New Roman" w:cs="Times New Roman"/>
          <w:bCs/>
          <w:sz w:val="22"/>
          <w:szCs w:val="22"/>
        </w:rPr>
        <w:t xml:space="preserve"> zijn voorbeelden van deze lijsten</w:t>
      </w:r>
      <w:r w:rsidR="00943B2E">
        <w:rPr>
          <w:rFonts w:ascii="Times New Roman" w:hAnsi="Times New Roman" w:cs="Times New Roman"/>
          <w:bCs/>
          <w:sz w:val="22"/>
          <w:szCs w:val="22"/>
        </w:rPr>
        <w:t xml:space="preserve"> </w:t>
      </w:r>
      <w:r w:rsidR="00943B2E">
        <w:rPr>
          <w:rFonts w:ascii="Times New Roman" w:hAnsi="Times New Roman" w:cs="Times New Roman"/>
          <w:bCs/>
          <w:i/>
          <w:sz w:val="22"/>
          <w:szCs w:val="22"/>
        </w:rPr>
        <w:t>(3)</w:t>
      </w:r>
      <w:r w:rsidR="00062786">
        <w:rPr>
          <w:rFonts w:ascii="Times New Roman" w:hAnsi="Times New Roman" w:cs="Times New Roman"/>
          <w:bCs/>
          <w:sz w:val="22"/>
          <w:szCs w:val="22"/>
        </w:rPr>
        <w:t xml:space="preserve">. </w:t>
      </w:r>
    </w:p>
    <w:p w:rsidR="00062786" w:rsidRDefault="00062786" w:rsidP="008B2C90">
      <w:pPr>
        <w:pStyle w:val="Default"/>
        <w:rPr>
          <w:rFonts w:ascii="Times New Roman" w:hAnsi="Times New Roman" w:cs="Times New Roman"/>
          <w:bCs/>
          <w:sz w:val="22"/>
          <w:szCs w:val="22"/>
        </w:rPr>
      </w:pPr>
    </w:p>
    <w:p w:rsidR="00943B2E" w:rsidRDefault="00C05F59" w:rsidP="008B2C90">
      <w:pPr>
        <w:pStyle w:val="Default"/>
        <w:rPr>
          <w:rFonts w:ascii="Times New Roman" w:hAnsi="Times New Roman" w:cs="Times New Roman"/>
          <w:bCs/>
          <w:sz w:val="22"/>
          <w:szCs w:val="22"/>
        </w:rPr>
      </w:pPr>
      <w:r>
        <w:rPr>
          <w:rFonts w:ascii="Times New Roman" w:hAnsi="Times New Roman" w:cs="Times New Roman"/>
          <w:bCs/>
          <w:sz w:val="22"/>
          <w:szCs w:val="22"/>
        </w:rPr>
        <w:t xml:space="preserve">De HONOS </w:t>
      </w:r>
      <w:r w:rsidRPr="00C05F59">
        <w:rPr>
          <w:rFonts w:ascii="Times New Roman" w:hAnsi="Times New Roman" w:cs="Times New Roman"/>
          <w:bCs/>
          <w:i/>
          <w:sz w:val="22"/>
          <w:szCs w:val="22"/>
        </w:rPr>
        <w:t>(healt</w:t>
      </w:r>
      <w:r>
        <w:rPr>
          <w:rFonts w:ascii="Times New Roman" w:hAnsi="Times New Roman" w:cs="Times New Roman"/>
          <w:bCs/>
          <w:i/>
          <w:sz w:val="22"/>
          <w:szCs w:val="22"/>
        </w:rPr>
        <w:t>h</w:t>
      </w:r>
      <w:r w:rsidRPr="00C05F59">
        <w:rPr>
          <w:rFonts w:ascii="Times New Roman" w:hAnsi="Times New Roman" w:cs="Times New Roman"/>
          <w:bCs/>
          <w:i/>
          <w:sz w:val="22"/>
          <w:szCs w:val="22"/>
        </w:rPr>
        <w:t xml:space="preserve"> of the nation outcome scales)</w:t>
      </w:r>
      <w:r>
        <w:rPr>
          <w:rFonts w:ascii="Times New Roman" w:hAnsi="Times New Roman" w:cs="Times New Roman"/>
          <w:bCs/>
          <w:i/>
          <w:sz w:val="22"/>
          <w:szCs w:val="22"/>
        </w:rPr>
        <w:t xml:space="preserve"> </w:t>
      </w:r>
      <w:r>
        <w:rPr>
          <w:rFonts w:ascii="Times New Roman" w:hAnsi="Times New Roman" w:cs="Times New Roman"/>
          <w:bCs/>
          <w:sz w:val="22"/>
          <w:szCs w:val="22"/>
        </w:rPr>
        <w:t>is een vragenlijst</w:t>
      </w:r>
      <w:r w:rsidR="00943B2E">
        <w:rPr>
          <w:rFonts w:ascii="Times New Roman" w:hAnsi="Times New Roman" w:cs="Times New Roman"/>
          <w:bCs/>
          <w:sz w:val="22"/>
          <w:szCs w:val="22"/>
        </w:rPr>
        <w:t xml:space="preserve"> die door de behandelaar</w:t>
      </w:r>
      <w:r>
        <w:rPr>
          <w:rFonts w:ascii="Times New Roman" w:hAnsi="Times New Roman" w:cs="Times New Roman"/>
          <w:bCs/>
          <w:sz w:val="22"/>
          <w:szCs w:val="22"/>
        </w:rPr>
        <w:t xml:space="preserve"> wordt ingevuld. Het doel is op een gemakkelijke wijze de geestelijke toestand en het sociaal functioneren van cliënt in beeld te brengen.</w:t>
      </w:r>
      <w:r w:rsidR="00D0090F">
        <w:rPr>
          <w:rFonts w:ascii="Times New Roman" w:hAnsi="Times New Roman" w:cs="Times New Roman"/>
          <w:bCs/>
          <w:sz w:val="22"/>
          <w:szCs w:val="22"/>
        </w:rPr>
        <w:t xml:space="preserve"> De vragenlijst bestaat uit 12 items, verdeeld over vier sub schalen; gedragsproblematiek, sociale problemen, beperkingen en symptomatologie. De HONOS is zeer uitgebreid waardoor het belangrijk is om deze vragen</w:t>
      </w:r>
      <w:r w:rsidR="00943B2E">
        <w:rPr>
          <w:rFonts w:ascii="Times New Roman" w:hAnsi="Times New Roman" w:cs="Times New Roman"/>
          <w:bCs/>
          <w:sz w:val="22"/>
          <w:szCs w:val="22"/>
        </w:rPr>
        <w:t xml:space="preserve">lijst nauwkeurig door te nemen. </w:t>
      </w:r>
    </w:p>
    <w:p w:rsidR="00C05F59" w:rsidRDefault="00943B2E" w:rsidP="008B2C90">
      <w:pPr>
        <w:pStyle w:val="Default"/>
        <w:rPr>
          <w:rFonts w:ascii="Times New Roman" w:hAnsi="Times New Roman" w:cs="Times New Roman"/>
          <w:bCs/>
          <w:sz w:val="22"/>
          <w:szCs w:val="22"/>
        </w:rPr>
      </w:pPr>
      <w:r>
        <w:rPr>
          <w:rFonts w:ascii="Times New Roman" w:hAnsi="Times New Roman" w:cs="Times New Roman"/>
          <w:bCs/>
          <w:sz w:val="22"/>
          <w:szCs w:val="22"/>
        </w:rPr>
        <w:t xml:space="preserve">- </w:t>
      </w:r>
      <w:r w:rsidR="00D0090F">
        <w:rPr>
          <w:rFonts w:ascii="Times New Roman" w:hAnsi="Times New Roman" w:cs="Times New Roman"/>
          <w:bCs/>
          <w:sz w:val="22"/>
          <w:szCs w:val="22"/>
        </w:rPr>
        <w:t>Persoonlijk vond ik het erg tijdrovend</w:t>
      </w:r>
      <w:r>
        <w:rPr>
          <w:rFonts w:ascii="Times New Roman" w:hAnsi="Times New Roman" w:cs="Times New Roman"/>
          <w:bCs/>
          <w:sz w:val="22"/>
          <w:szCs w:val="22"/>
        </w:rPr>
        <w:t xml:space="preserve"> om met cliënt door te nemen</w:t>
      </w:r>
      <w:r w:rsidR="00D0090F">
        <w:rPr>
          <w:rFonts w:ascii="Times New Roman" w:hAnsi="Times New Roman" w:cs="Times New Roman"/>
          <w:bCs/>
          <w:sz w:val="22"/>
          <w:szCs w:val="22"/>
        </w:rPr>
        <w:t>, wellicht omdat ik er nog niet geheel bekend mee was</w:t>
      </w:r>
      <w:r>
        <w:rPr>
          <w:rFonts w:ascii="Times New Roman" w:hAnsi="Times New Roman" w:cs="Times New Roman"/>
          <w:bCs/>
          <w:sz w:val="22"/>
          <w:szCs w:val="22"/>
        </w:rPr>
        <w:t xml:space="preserve">. Een volgende keer zou ik het </w:t>
      </w:r>
      <w:r w:rsidR="009D118C">
        <w:rPr>
          <w:rFonts w:ascii="Times New Roman" w:hAnsi="Times New Roman" w:cs="Times New Roman"/>
          <w:bCs/>
          <w:sz w:val="22"/>
          <w:szCs w:val="22"/>
        </w:rPr>
        <w:t xml:space="preserve">om die reden </w:t>
      </w:r>
      <w:r>
        <w:rPr>
          <w:rFonts w:ascii="Times New Roman" w:hAnsi="Times New Roman" w:cs="Times New Roman"/>
          <w:bCs/>
          <w:sz w:val="22"/>
          <w:szCs w:val="22"/>
        </w:rPr>
        <w:t>beter voorbereiden</w:t>
      </w:r>
      <w:r w:rsidR="009D118C">
        <w:rPr>
          <w:rFonts w:ascii="Times New Roman" w:hAnsi="Times New Roman" w:cs="Times New Roman"/>
          <w:bCs/>
          <w:sz w:val="22"/>
          <w:szCs w:val="22"/>
        </w:rPr>
        <w:t>.</w:t>
      </w:r>
      <w:r w:rsidR="000A4AE8">
        <w:rPr>
          <w:rFonts w:ascii="Times New Roman" w:hAnsi="Times New Roman" w:cs="Times New Roman"/>
          <w:bCs/>
          <w:i/>
          <w:sz w:val="22"/>
          <w:szCs w:val="22"/>
        </w:rPr>
        <w:t>(4)</w:t>
      </w:r>
      <w:r>
        <w:rPr>
          <w:rFonts w:ascii="Times New Roman" w:hAnsi="Times New Roman" w:cs="Times New Roman"/>
          <w:bCs/>
          <w:sz w:val="22"/>
          <w:szCs w:val="22"/>
        </w:rPr>
        <w:t>.</w:t>
      </w:r>
    </w:p>
    <w:p w:rsidR="00D0090F" w:rsidRPr="00C05F59" w:rsidRDefault="00D0090F" w:rsidP="008B2C90">
      <w:pPr>
        <w:pStyle w:val="Default"/>
        <w:rPr>
          <w:rFonts w:ascii="Times New Roman" w:hAnsi="Times New Roman" w:cs="Times New Roman"/>
          <w:bCs/>
          <w:sz w:val="22"/>
          <w:szCs w:val="22"/>
        </w:rPr>
      </w:pPr>
    </w:p>
    <w:p w:rsidR="00062786" w:rsidRPr="00D0090F" w:rsidRDefault="00D0090F" w:rsidP="008B2C90">
      <w:pPr>
        <w:pStyle w:val="Default"/>
        <w:rPr>
          <w:rFonts w:ascii="Times New Roman" w:hAnsi="Times New Roman" w:cs="Times New Roman"/>
          <w:bCs/>
          <w:sz w:val="22"/>
          <w:szCs w:val="22"/>
        </w:rPr>
      </w:pPr>
      <w:r>
        <w:rPr>
          <w:rFonts w:ascii="Times New Roman" w:hAnsi="Times New Roman" w:cs="Times New Roman"/>
          <w:bCs/>
          <w:sz w:val="22"/>
          <w:szCs w:val="22"/>
        </w:rPr>
        <w:t xml:space="preserve">De MANSA </w:t>
      </w:r>
      <w:r w:rsidRPr="00D0090F">
        <w:rPr>
          <w:rFonts w:ascii="Times New Roman" w:hAnsi="Times New Roman" w:cs="Times New Roman"/>
          <w:bCs/>
          <w:i/>
          <w:sz w:val="22"/>
          <w:szCs w:val="22"/>
        </w:rPr>
        <w:t>(Manchester short assessment of quality of life)</w:t>
      </w:r>
      <w:r>
        <w:rPr>
          <w:rFonts w:ascii="Times New Roman" w:hAnsi="Times New Roman" w:cs="Times New Roman"/>
          <w:bCs/>
          <w:sz w:val="22"/>
          <w:szCs w:val="22"/>
        </w:rPr>
        <w:t xml:space="preserve"> is een multidimensionale vragenlijst </w:t>
      </w:r>
      <w:r w:rsidR="009733AD">
        <w:rPr>
          <w:rFonts w:ascii="Times New Roman" w:hAnsi="Times New Roman" w:cs="Times New Roman"/>
          <w:bCs/>
          <w:sz w:val="22"/>
          <w:szCs w:val="22"/>
        </w:rPr>
        <w:t>om de kwaliteit van</w:t>
      </w:r>
      <w:r>
        <w:rPr>
          <w:rFonts w:ascii="Times New Roman" w:hAnsi="Times New Roman" w:cs="Times New Roman"/>
          <w:bCs/>
          <w:sz w:val="22"/>
          <w:szCs w:val="22"/>
        </w:rPr>
        <w:t xml:space="preserve"> </w:t>
      </w:r>
      <w:r w:rsidR="004966DA">
        <w:rPr>
          <w:rFonts w:ascii="Times New Roman" w:hAnsi="Times New Roman" w:cs="Times New Roman"/>
          <w:bCs/>
          <w:sz w:val="22"/>
          <w:szCs w:val="22"/>
        </w:rPr>
        <w:t>leven vast te stellen. D</w:t>
      </w:r>
      <w:r w:rsidR="00D1258A">
        <w:rPr>
          <w:rFonts w:ascii="Times New Roman" w:hAnsi="Times New Roman" w:cs="Times New Roman"/>
          <w:bCs/>
          <w:sz w:val="22"/>
          <w:szCs w:val="22"/>
        </w:rPr>
        <w:t xml:space="preserve">it is een zelf-invullijst, wat de meting kan vermoeilijken </w:t>
      </w:r>
      <w:r w:rsidR="004966DA">
        <w:rPr>
          <w:rFonts w:ascii="Times New Roman" w:hAnsi="Times New Roman" w:cs="Times New Roman"/>
          <w:bCs/>
          <w:sz w:val="22"/>
          <w:szCs w:val="22"/>
        </w:rPr>
        <w:t xml:space="preserve">omdat niet iedere cliënt deze lijst </w:t>
      </w:r>
      <w:r w:rsidR="009733AD">
        <w:rPr>
          <w:rFonts w:ascii="Times New Roman" w:hAnsi="Times New Roman" w:cs="Times New Roman"/>
          <w:bCs/>
          <w:sz w:val="22"/>
          <w:szCs w:val="22"/>
        </w:rPr>
        <w:t xml:space="preserve">zelfstandig kan of wil </w:t>
      </w:r>
      <w:r w:rsidR="004966DA">
        <w:rPr>
          <w:rFonts w:ascii="Times New Roman" w:hAnsi="Times New Roman" w:cs="Times New Roman"/>
          <w:bCs/>
          <w:sz w:val="22"/>
          <w:szCs w:val="22"/>
        </w:rPr>
        <w:t xml:space="preserve">invullen. </w:t>
      </w:r>
      <w:r w:rsidR="009733AD">
        <w:rPr>
          <w:rFonts w:ascii="Times New Roman" w:hAnsi="Times New Roman" w:cs="Times New Roman"/>
          <w:bCs/>
          <w:sz w:val="22"/>
          <w:szCs w:val="22"/>
        </w:rPr>
        <w:br/>
        <w:t xml:space="preserve">- Op mijn vorige afdeling ondersteunde ik regelmatig bij het invullen van deze lijst bij chronisch schizofrene cliënten. </w:t>
      </w:r>
      <w:r w:rsidR="004966DA">
        <w:rPr>
          <w:rFonts w:ascii="Times New Roman" w:hAnsi="Times New Roman" w:cs="Times New Roman"/>
          <w:bCs/>
          <w:sz w:val="22"/>
          <w:szCs w:val="22"/>
        </w:rPr>
        <w:t>De lijst is vrij helder</w:t>
      </w:r>
      <w:r w:rsidR="00323C98">
        <w:rPr>
          <w:rFonts w:ascii="Times New Roman" w:hAnsi="Times New Roman" w:cs="Times New Roman"/>
          <w:bCs/>
          <w:sz w:val="22"/>
          <w:szCs w:val="22"/>
        </w:rPr>
        <w:t>, kort</w:t>
      </w:r>
      <w:r w:rsidR="004966DA">
        <w:rPr>
          <w:rFonts w:ascii="Times New Roman" w:hAnsi="Times New Roman" w:cs="Times New Roman"/>
          <w:bCs/>
          <w:sz w:val="22"/>
          <w:szCs w:val="22"/>
        </w:rPr>
        <w:t xml:space="preserve"> en duidelijk, wat het invullen </w:t>
      </w:r>
      <w:r w:rsidR="009733AD">
        <w:rPr>
          <w:rFonts w:ascii="Times New Roman" w:hAnsi="Times New Roman" w:cs="Times New Roman"/>
          <w:bCs/>
          <w:sz w:val="22"/>
          <w:szCs w:val="22"/>
        </w:rPr>
        <w:t xml:space="preserve">bij deze doelgroep </w:t>
      </w:r>
      <w:r w:rsidR="00A80F98">
        <w:rPr>
          <w:rFonts w:ascii="Times New Roman" w:hAnsi="Times New Roman" w:cs="Times New Roman"/>
          <w:bCs/>
          <w:sz w:val="22"/>
          <w:szCs w:val="22"/>
        </w:rPr>
        <w:t xml:space="preserve">vergemakkelijkt. Wanneer cliënten het niet in wilde vullen, vormde ik de vragen </w:t>
      </w:r>
      <w:r w:rsidR="00620AB5">
        <w:rPr>
          <w:rFonts w:ascii="Times New Roman" w:hAnsi="Times New Roman" w:cs="Times New Roman"/>
          <w:bCs/>
          <w:sz w:val="22"/>
          <w:szCs w:val="22"/>
        </w:rPr>
        <w:t xml:space="preserve">om </w:t>
      </w:r>
      <w:r w:rsidR="00A80F98">
        <w:rPr>
          <w:rFonts w:ascii="Times New Roman" w:hAnsi="Times New Roman" w:cs="Times New Roman"/>
          <w:bCs/>
          <w:sz w:val="22"/>
          <w:szCs w:val="22"/>
        </w:rPr>
        <w:t>in gespreksvorm zodat de begeleiding toch enig idee had van kwaliteit van leven</w:t>
      </w:r>
      <w:r w:rsidR="000A4AE8">
        <w:rPr>
          <w:rFonts w:ascii="Times New Roman" w:hAnsi="Times New Roman" w:cs="Times New Roman"/>
          <w:bCs/>
          <w:sz w:val="22"/>
          <w:szCs w:val="22"/>
        </w:rPr>
        <w:t xml:space="preserve"> </w:t>
      </w:r>
      <w:r w:rsidR="000A4AE8">
        <w:rPr>
          <w:rFonts w:ascii="Times New Roman" w:hAnsi="Times New Roman" w:cs="Times New Roman"/>
          <w:bCs/>
          <w:i/>
          <w:sz w:val="22"/>
          <w:szCs w:val="22"/>
        </w:rPr>
        <w:t>(5)</w:t>
      </w:r>
      <w:r w:rsidR="00A80F98">
        <w:rPr>
          <w:rFonts w:ascii="Times New Roman" w:hAnsi="Times New Roman" w:cs="Times New Roman"/>
          <w:bCs/>
          <w:sz w:val="22"/>
          <w:szCs w:val="22"/>
        </w:rPr>
        <w:t xml:space="preserve">. </w:t>
      </w:r>
    </w:p>
    <w:p w:rsidR="00DA74B7" w:rsidRDefault="00DA74B7" w:rsidP="008B2C90">
      <w:pPr>
        <w:pStyle w:val="Default"/>
        <w:rPr>
          <w:rFonts w:ascii="Times New Roman" w:hAnsi="Times New Roman" w:cs="Times New Roman"/>
          <w:b/>
          <w:bCs/>
          <w:sz w:val="22"/>
          <w:szCs w:val="22"/>
        </w:rPr>
      </w:pPr>
    </w:p>
    <w:p w:rsidR="005B0E5D" w:rsidRDefault="00284787" w:rsidP="008B2C90">
      <w:pPr>
        <w:pStyle w:val="Default"/>
        <w:rPr>
          <w:rFonts w:ascii="Times New Roman" w:hAnsi="Times New Roman" w:cs="Times New Roman"/>
          <w:bCs/>
          <w:sz w:val="22"/>
          <w:szCs w:val="22"/>
        </w:rPr>
      </w:pPr>
      <w:r>
        <w:rPr>
          <w:rFonts w:ascii="Times New Roman" w:hAnsi="Times New Roman" w:cs="Times New Roman"/>
          <w:bCs/>
          <w:sz w:val="22"/>
          <w:szCs w:val="22"/>
        </w:rPr>
        <w:t xml:space="preserve">De ROPI </w:t>
      </w:r>
      <w:r w:rsidRPr="00284787">
        <w:rPr>
          <w:rFonts w:ascii="Times New Roman" w:hAnsi="Times New Roman" w:cs="Times New Roman"/>
          <w:bCs/>
          <w:i/>
          <w:sz w:val="22"/>
          <w:szCs w:val="22"/>
        </w:rPr>
        <w:t>(recovery oriented practices index)</w:t>
      </w:r>
      <w:r w:rsidR="00AF7A12">
        <w:rPr>
          <w:rFonts w:ascii="Times New Roman" w:hAnsi="Times New Roman" w:cs="Times New Roman"/>
          <w:bCs/>
          <w:sz w:val="22"/>
          <w:szCs w:val="22"/>
        </w:rPr>
        <w:t xml:space="preserve"> meet het herstel middels een audit binnen de behandeling. </w:t>
      </w:r>
      <w:r w:rsidR="009733AD">
        <w:rPr>
          <w:rFonts w:ascii="Times New Roman" w:hAnsi="Times New Roman" w:cs="Times New Roman"/>
          <w:bCs/>
          <w:sz w:val="22"/>
          <w:szCs w:val="22"/>
        </w:rPr>
        <w:t>Er worden</w:t>
      </w:r>
      <w:r w:rsidR="00AF7A12">
        <w:rPr>
          <w:rFonts w:ascii="Times New Roman" w:hAnsi="Times New Roman" w:cs="Times New Roman"/>
          <w:bCs/>
          <w:sz w:val="22"/>
          <w:szCs w:val="22"/>
        </w:rPr>
        <w:t xml:space="preserve"> acht dimensies gemeten</w:t>
      </w:r>
      <w:r w:rsidR="009733AD">
        <w:rPr>
          <w:rFonts w:ascii="Times New Roman" w:hAnsi="Times New Roman" w:cs="Times New Roman"/>
          <w:bCs/>
          <w:sz w:val="22"/>
          <w:szCs w:val="22"/>
        </w:rPr>
        <w:t xml:space="preserve"> die bijdragen aan herstel</w:t>
      </w:r>
      <w:r w:rsidR="00AF7A12">
        <w:rPr>
          <w:rFonts w:ascii="Times New Roman" w:hAnsi="Times New Roman" w:cs="Times New Roman"/>
          <w:bCs/>
          <w:sz w:val="22"/>
          <w:szCs w:val="22"/>
        </w:rPr>
        <w:t xml:space="preserve">. </w:t>
      </w:r>
      <w:r w:rsidR="009733AD">
        <w:rPr>
          <w:rFonts w:ascii="Times New Roman" w:hAnsi="Times New Roman" w:cs="Times New Roman"/>
          <w:bCs/>
          <w:sz w:val="22"/>
          <w:szCs w:val="22"/>
        </w:rPr>
        <w:t>Met weer twee tot</w:t>
      </w:r>
      <w:r w:rsidR="00AF7A12">
        <w:rPr>
          <w:rFonts w:ascii="Times New Roman" w:hAnsi="Times New Roman" w:cs="Times New Roman"/>
          <w:bCs/>
          <w:sz w:val="22"/>
          <w:szCs w:val="22"/>
        </w:rPr>
        <w:t xml:space="preserve"> vijf items per dimensie. </w:t>
      </w:r>
      <w:r w:rsidR="009733AD">
        <w:rPr>
          <w:rFonts w:ascii="Times New Roman" w:hAnsi="Times New Roman" w:cs="Times New Roman"/>
          <w:bCs/>
          <w:sz w:val="22"/>
          <w:szCs w:val="22"/>
        </w:rPr>
        <w:t xml:space="preserve">Om </w:t>
      </w:r>
      <w:r w:rsidR="00AF7A12">
        <w:rPr>
          <w:rFonts w:ascii="Times New Roman" w:hAnsi="Times New Roman" w:cs="Times New Roman"/>
          <w:bCs/>
          <w:sz w:val="22"/>
          <w:szCs w:val="22"/>
        </w:rPr>
        <w:t>zo nauwkeurig mogelijk aansluiten</w:t>
      </w:r>
      <w:r w:rsidR="009733AD">
        <w:rPr>
          <w:rFonts w:ascii="Times New Roman" w:hAnsi="Times New Roman" w:cs="Times New Roman"/>
          <w:bCs/>
          <w:sz w:val="22"/>
          <w:szCs w:val="22"/>
        </w:rPr>
        <w:t xml:space="preserve"> bestaan er twee versies</w:t>
      </w:r>
      <w:r w:rsidR="00AF7A12">
        <w:rPr>
          <w:rFonts w:ascii="Times New Roman" w:hAnsi="Times New Roman" w:cs="Times New Roman"/>
          <w:bCs/>
          <w:sz w:val="22"/>
          <w:szCs w:val="22"/>
        </w:rPr>
        <w:t>; beschermd wonen en ambulante zorg</w:t>
      </w:r>
      <w:r w:rsidR="003C3075">
        <w:rPr>
          <w:rFonts w:ascii="Times New Roman" w:hAnsi="Times New Roman" w:cs="Times New Roman"/>
          <w:bCs/>
          <w:sz w:val="22"/>
          <w:szCs w:val="22"/>
        </w:rPr>
        <w:t xml:space="preserve"> </w:t>
      </w:r>
      <w:r w:rsidR="003C3075">
        <w:rPr>
          <w:rFonts w:ascii="Times New Roman" w:hAnsi="Times New Roman" w:cs="Times New Roman"/>
          <w:bCs/>
          <w:i/>
          <w:sz w:val="22"/>
          <w:szCs w:val="22"/>
        </w:rPr>
        <w:t>(6)</w:t>
      </w:r>
      <w:r w:rsidR="00AF7A12">
        <w:rPr>
          <w:rFonts w:ascii="Times New Roman" w:hAnsi="Times New Roman" w:cs="Times New Roman"/>
          <w:bCs/>
          <w:sz w:val="22"/>
          <w:szCs w:val="22"/>
        </w:rPr>
        <w:t xml:space="preserve">. </w:t>
      </w:r>
    </w:p>
    <w:p w:rsidR="005B0E5D" w:rsidRDefault="005B0E5D" w:rsidP="008B2C90">
      <w:pPr>
        <w:pStyle w:val="Default"/>
        <w:rPr>
          <w:rFonts w:ascii="Times New Roman" w:hAnsi="Times New Roman" w:cs="Times New Roman"/>
          <w:bCs/>
          <w:sz w:val="22"/>
          <w:szCs w:val="22"/>
        </w:rPr>
      </w:pPr>
    </w:p>
    <w:p w:rsidR="001B3D76" w:rsidRDefault="005B0E5D" w:rsidP="008B2C90">
      <w:pPr>
        <w:pStyle w:val="Default"/>
        <w:rPr>
          <w:rFonts w:ascii="Times New Roman" w:hAnsi="Times New Roman" w:cs="Times New Roman"/>
          <w:bCs/>
          <w:sz w:val="22"/>
          <w:szCs w:val="22"/>
        </w:rPr>
      </w:pPr>
      <w:r>
        <w:rPr>
          <w:rFonts w:ascii="Times New Roman" w:hAnsi="Times New Roman" w:cs="Times New Roman"/>
          <w:bCs/>
          <w:sz w:val="22"/>
          <w:szCs w:val="22"/>
        </w:rPr>
        <w:t xml:space="preserve">Op mijn huidige afdeling, de HCD </w:t>
      </w:r>
      <w:r w:rsidRPr="005B0E5D">
        <w:rPr>
          <w:rFonts w:ascii="Times New Roman" w:hAnsi="Times New Roman" w:cs="Times New Roman"/>
          <w:bCs/>
          <w:i/>
          <w:sz w:val="22"/>
          <w:szCs w:val="22"/>
        </w:rPr>
        <w:t>(high care detox)</w:t>
      </w:r>
      <w:r>
        <w:rPr>
          <w:rFonts w:ascii="Times New Roman" w:hAnsi="Times New Roman" w:cs="Times New Roman"/>
          <w:bCs/>
          <w:sz w:val="22"/>
          <w:szCs w:val="22"/>
        </w:rPr>
        <w:t xml:space="preserve"> is</w:t>
      </w:r>
      <w:r w:rsidR="00D76000">
        <w:rPr>
          <w:rFonts w:ascii="Times New Roman" w:hAnsi="Times New Roman" w:cs="Times New Roman"/>
          <w:bCs/>
          <w:sz w:val="22"/>
          <w:szCs w:val="22"/>
        </w:rPr>
        <w:t xml:space="preserve"> veilige</w:t>
      </w:r>
      <w:r>
        <w:rPr>
          <w:rFonts w:ascii="Times New Roman" w:hAnsi="Times New Roman" w:cs="Times New Roman"/>
          <w:bCs/>
          <w:sz w:val="22"/>
          <w:szCs w:val="22"/>
        </w:rPr>
        <w:t xml:space="preserve"> </w:t>
      </w:r>
      <w:r w:rsidR="00D76000">
        <w:rPr>
          <w:rFonts w:ascii="Times New Roman" w:hAnsi="Times New Roman" w:cs="Times New Roman"/>
          <w:bCs/>
          <w:sz w:val="22"/>
          <w:szCs w:val="22"/>
        </w:rPr>
        <w:t>detoxificatie</w:t>
      </w:r>
      <w:r>
        <w:rPr>
          <w:rFonts w:ascii="Times New Roman" w:hAnsi="Times New Roman" w:cs="Times New Roman"/>
          <w:bCs/>
          <w:sz w:val="22"/>
          <w:szCs w:val="22"/>
        </w:rPr>
        <w:t xml:space="preserve"> </w:t>
      </w:r>
      <w:r w:rsidR="00D76000">
        <w:rPr>
          <w:rFonts w:ascii="Times New Roman" w:hAnsi="Times New Roman" w:cs="Times New Roman"/>
          <w:bCs/>
          <w:sz w:val="22"/>
          <w:szCs w:val="22"/>
        </w:rPr>
        <w:t xml:space="preserve">het hoofddoel. </w:t>
      </w:r>
      <w:r>
        <w:rPr>
          <w:rFonts w:ascii="Times New Roman" w:hAnsi="Times New Roman" w:cs="Times New Roman"/>
          <w:bCs/>
          <w:sz w:val="22"/>
          <w:szCs w:val="22"/>
        </w:rPr>
        <w:t>Cliënten worden opgenomen in crisistoestand wegens middelengebruik. De ROPI is voornamelijk gericht op lang</w:t>
      </w:r>
      <w:r w:rsidR="00D81311">
        <w:rPr>
          <w:rFonts w:ascii="Times New Roman" w:hAnsi="Times New Roman" w:cs="Times New Roman"/>
          <w:bCs/>
          <w:sz w:val="22"/>
          <w:szCs w:val="22"/>
        </w:rPr>
        <w:t>ere</w:t>
      </w:r>
      <w:r>
        <w:rPr>
          <w:rFonts w:ascii="Times New Roman" w:hAnsi="Times New Roman" w:cs="Times New Roman"/>
          <w:bCs/>
          <w:sz w:val="22"/>
          <w:szCs w:val="22"/>
        </w:rPr>
        <w:t xml:space="preserve"> zorg, waardoor deze op onze kortdurende crisisafdeling niet geheel toepasbaar is</w:t>
      </w:r>
      <w:r w:rsidR="00D81311">
        <w:rPr>
          <w:rFonts w:ascii="Times New Roman" w:hAnsi="Times New Roman" w:cs="Times New Roman"/>
          <w:bCs/>
          <w:sz w:val="22"/>
          <w:szCs w:val="22"/>
        </w:rPr>
        <w:t>.</w:t>
      </w:r>
      <w:r>
        <w:rPr>
          <w:rFonts w:ascii="Times New Roman" w:hAnsi="Times New Roman" w:cs="Times New Roman"/>
          <w:bCs/>
          <w:sz w:val="22"/>
          <w:szCs w:val="22"/>
        </w:rPr>
        <w:t xml:space="preserve"> </w:t>
      </w:r>
      <w:r w:rsidR="00D76000">
        <w:rPr>
          <w:rFonts w:ascii="Times New Roman" w:hAnsi="Times New Roman" w:cs="Times New Roman"/>
          <w:bCs/>
          <w:sz w:val="22"/>
          <w:szCs w:val="22"/>
        </w:rPr>
        <w:t>In de basale levensbehoeften worden de cliënten</w:t>
      </w:r>
      <w:r w:rsidR="00D81311">
        <w:rPr>
          <w:rFonts w:ascii="Times New Roman" w:hAnsi="Times New Roman" w:cs="Times New Roman"/>
          <w:bCs/>
          <w:sz w:val="22"/>
          <w:szCs w:val="22"/>
        </w:rPr>
        <w:t xml:space="preserve"> op de afdeling</w:t>
      </w:r>
      <w:r w:rsidR="00D76000">
        <w:rPr>
          <w:rFonts w:ascii="Times New Roman" w:hAnsi="Times New Roman" w:cs="Times New Roman"/>
          <w:bCs/>
          <w:sz w:val="22"/>
          <w:szCs w:val="22"/>
        </w:rPr>
        <w:t xml:space="preserve"> voorzien. Daarnaast is er een breed aanbod van uitlopende therapieën en ondersteunende dag invullingen waar de cliënten mits zij lichamelijk stabiel zijn gebruik van mogen maken. Er wordt gestimuleerd tot naastbetrokkenen contact en er vinden ook systeemgesprekken plaats indien daar behoefte aan is. Client is altijd vrij om verzoeken rondom zijn behandeling in te dienen, er wordt individuele zorg geleverd op de afdeling in overleg met cliënt, arts en verpleegkundigen. De cliënt wordt gestimuleerd tot dingen ze</w:t>
      </w:r>
      <w:r w:rsidR="00D81311">
        <w:rPr>
          <w:rFonts w:ascii="Times New Roman" w:hAnsi="Times New Roman" w:cs="Times New Roman"/>
          <w:bCs/>
          <w:sz w:val="22"/>
          <w:szCs w:val="22"/>
        </w:rPr>
        <w:t>lf ondernemen eventueel met ondersteuning</w:t>
      </w:r>
      <w:r w:rsidR="00D76000">
        <w:rPr>
          <w:rFonts w:ascii="Times New Roman" w:hAnsi="Times New Roman" w:cs="Times New Roman"/>
          <w:bCs/>
          <w:sz w:val="22"/>
          <w:szCs w:val="22"/>
        </w:rPr>
        <w:t>, maar het team probeert zo veel mogelijk verantwoordelijkheid bij de cliënt zelf te laten zodat dit</w:t>
      </w:r>
      <w:r w:rsidR="00967A18">
        <w:rPr>
          <w:rFonts w:ascii="Times New Roman" w:hAnsi="Times New Roman" w:cs="Times New Roman"/>
          <w:bCs/>
          <w:sz w:val="22"/>
          <w:szCs w:val="22"/>
        </w:rPr>
        <w:t xml:space="preserve"> de redzaamheid vergroot. De ROPI zou eventueel in twee metingen plaats kunnen vinden op een acute afdeling; voor- en na opname. Al betwijfel ik persoonlijk hoe zinvol de meting is gezien de opname gemiddeld 1 week is op onze afdeling </w:t>
      </w:r>
      <w:r w:rsidR="003C3075">
        <w:rPr>
          <w:rFonts w:ascii="Times New Roman" w:hAnsi="Times New Roman" w:cs="Times New Roman"/>
          <w:bCs/>
          <w:i/>
          <w:sz w:val="22"/>
          <w:szCs w:val="22"/>
        </w:rPr>
        <w:t>(6)</w:t>
      </w:r>
      <w:r w:rsidR="00D76000">
        <w:rPr>
          <w:rFonts w:ascii="Times New Roman" w:hAnsi="Times New Roman" w:cs="Times New Roman"/>
          <w:bCs/>
          <w:sz w:val="22"/>
          <w:szCs w:val="22"/>
        </w:rPr>
        <w:t>.</w:t>
      </w:r>
      <w:r w:rsidR="004966DA" w:rsidRPr="004966DA">
        <w:rPr>
          <w:rFonts w:ascii="Times New Roman" w:hAnsi="Times New Roman" w:cs="Times New Roman"/>
          <w:bCs/>
          <w:i/>
          <w:sz w:val="22"/>
          <w:szCs w:val="22"/>
        </w:rPr>
        <w:br/>
      </w:r>
    </w:p>
    <w:p w:rsidR="00011CAA" w:rsidRDefault="00011CAA" w:rsidP="00F510EB">
      <w:pPr>
        <w:pStyle w:val="Default"/>
        <w:rPr>
          <w:rFonts w:ascii="Times New Roman" w:hAnsi="Times New Roman" w:cs="Times New Roman"/>
          <w:bCs/>
          <w:sz w:val="22"/>
          <w:szCs w:val="22"/>
        </w:rPr>
      </w:pPr>
    </w:p>
    <w:p w:rsidR="0049790C" w:rsidRDefault="0049790C" w:rsidP="00F510EB">
      <w:pPr>
        <w:pStyle w:val="Default"/>
        <w:rPr>
          <w:rFonts w:ascii="Times New Roman" w:hAnsi="Times New Roman" w:cs="Times New Roman"/>
          <w:bCs/>
          <w:sz w:val="22"/>
          <w:szCs w:val="22"/>
        </w:rPr>
      </w:pPr>
    </w:p>
    <w:p w:rsidR="0049790C" w:rsidRDefault="0049790C" w:rsidP="00F510EB">
      <w:pPr>
        <w:pStyle w:val="Default"/>
        <w:rPr>
          <w:rFonts w:ascii="Times New Roman" w:hAnsi="Times New Roman" w:cs="Times New Roman"/>
          <w:bCs/>
          <w:sz w:val="22"/>
          <w:szCs w:val="22"/>
        </w:rPr>
      </w:pPr>
    </w:p>
    <w:p w:rsidR="0049790C" w:rsidRDefault="0049790C" w:rsidP="00F510EB">
      <w:pPr>
        <w:pStyle w:val="Default"/>
        <w:rPr>
          <w:rFonts w:ascii="Times New Roman" w:hAnsi="Times New Roman" w:cs="Times New Roman"/>
          <w:bCs/>
          <w:sz w:val="22"/>
          <w:szCs w:val="22"/>
        </w:rPr>
      </w:pPr>
    </w:p>
    <w:p w:rsidR="0049790C" w:rsidRDefault="0049790C" w:rsidP="00F510EB">
      <w:pPr>
        <w:pStyle w:val="Default"/>
        <w:rPr>
          <w:rFonts w:ascii="Perpetua Titling MT" w:hAnsi="Perpetua Titling MT"/>
          <w:b/>
          <w:bCs/>
          <w:color w:val="000000" w:themeColor="text1"/>
          <w:sz w:val="28"/>
          <w:szCs w:val="28"/>
        </w:rPr>
      </w:pPr>
    </w:p>
    <w:p w:rsidR="00F510EB" w:rsidRDefault="00F510EB" w:rsidP="00F510EB">
      <w:pPr>
        <w:pStyle w:val="Default"/>
        <w:rPr>
          <w:rFonts w:ascii="Perpetua Titling MT" w:hAnsi="Perpetua Titling MT"/>
          <w:b/>
          <w:bCs/>
          <w:color w:val="FF6699"/>
          <w:sz w:val="28"/>
          <w:szCs w:val="28"/>
        </w:rPr>
      </w:pPr>
      <w:r w:rsidRPr="00CE2148">
        <w:rPr>
          <w:rFonts w:ascii="Perpetua Titling MT" w:hAnsi="Perpetua Titling MT"/>
          <w:b/>
          <w:bCs/>
          <w:color w:val="000000" w:themeColor="text1"/>
          <w:sz w:val="28"/>
          <w:szCs w:val="28"/>
        </w:rPr>
        <w:lastRenderedPageBreak/>
        <w:t>Deelopdracht 5</w:t>
      </w:r>
      <w:r>
        <w:rPr>
          <w:rFonts w:ascii="Perpetua Titling MT" w:hAnsi="Perpetua Titling MT"/>
          <w:b/>
          <w:bCs/>
          <w:color w:val="FF6699"/>
          <w:sz w:val="28"/>
          <w:szCs w:val="28"/>
        </w:rPr>
        <w:br/>
      </w:r>
    </w:p>
    <w:p w:rsidR="00F510EB" w:rsidRDefault="00F510EB" w:rsidP="00F510EB">
      <w:pPr>
        <w:pStyle w:val="Default"/>
        <w:rPr>
          <w:rFonts w:ascii="Times New Roman" w:hAnsi="Times New Roman" w:cs="Times New Roman"/>
          <w:b/>
          <w:bCs/>
          <w:sz w:val="22"/>
          <w:szCs w:val="22"/>
        </w:rPr>
      </w:pPr>
      <w:r>
        <w:rPr>
          <w:rFonts w:ascii="Times New Roman" w:hAnsi="Times New Roman" w:cs="Times New Roman"/>
          <w:b/>
          <w:bCs/>
          <w:sz w:val="22"/>
          <w:szCs w:val="22"/>
        </w:rPr>
        <w:t xml:space="preserve">Leefstijlanamnese: </w:t>
      </w:r>
    </w:p>
    <w:p w:rsidR="003A0905" w:rsidRDefault="003A0905" w:rsidP="00F510EB">
      <w:pPr>
        <w:pStyle w:val="Default"/>
        <w:rPr>
          <w:rFonts w:ascii="Times New Roman" w:hAnsi="Times New Roman" w:cs="Times New Roman"/>
          <w:bCs/>
          <w:sz w:val="22"/>
          <w:szCs w:val="22"/>
        </w:rPr>
      </w:pPr>
      <w:r>
        <w:rPr>
          <w:rFonts w:ascii="Times New Roman" w:hAnsi="Times New Roman" w:cs="Times New Roman"/>
          <w:bCs/>
          <w:sz w:val="22"/>
          <w:szCs w:val="22"/>
        </w:rPr>
        <w:t xml:space="preserve">Om een gezondere leefstijl te bevorderen bij cliënten is het belangrijk om regelmatig </w:t>
      </w:r>
      <w:r w:rsidRPr="003A0905">
        <w:rPr>
          <w:rFonts w:ascii="Times New Roman" w:hAnsi="Times New Roman" w:cs="Times New Roman"/>
          <w:bCs/>
          <w:i/>
          <w:sz w:val="22"/>
          <w:szCs w:val="22"/>
        </w:rPr>
        <w:t xml:space="preserve">(twee keer per jaar) </w:t>
      </w:r>
      <w:r>
        <w:rPr>
          <w:rFonts w:ascii="Times New Roman" w:hAnsi="Times New Roman" w:cs="Times New Roman"/>
          <w:bCs/>
          <w:sz w:val="22"/>
          <w:szCs w:val="22"/>
        </w:rPr>
        <w:t xml:space="preserve">een leefstijlanamnese af te nemen. Een leefstijlplan is hier een belangrijk instrument voor. Binnen de anamnese komen er zeven </w:t>
      </w:r>
      <w:r w:rsidR="00373078">
        <w:rPr>
          <w:rFonts w:ascii="Times New Roman" w:hAnsi="Times New Roman" w:cs="Times New Roman"/>
          <w:bCs/>
          <w:sz w:val="22"/>
          <w:szCs w:val="22"/>
        </w:rPr>
        <w:t>gezondheids</w:t>
      </w:r>
      <w:r>
        <w:rPr>
          <w:rFonts w:ascii="Times New Roman" w:hAnsi="Times New Roman" w:cs="Times New Roman"/>
          <w:bCs/>
          <w:sz w:val="22"/>
          <w:szCs w:val="22"/>
        </w:rPr>
        <w:t>gebieden aan bod:</w:t>
      </w:r>
    </w:p>
    <w:p w:rsidR="003A0905" w:rsidRDefault="003A0905" w:rsidP="00F510EB">
      <w:pPr>
        <w:pStyle w:val="Default"/>
        <w:rPr>
          <w:rFonts w:ascii="Times New Roman" w:hAnsi="Times New Roman" w:cs="Times New Roman"/>
          <w:bCs/>
          <w:sz w:val="22"/>
          <w:szCs w:val="22"/>
        </w:rPr>
      </w:pPr>
    </w:p>
    <w:p w:rsidR="003A0905" w:rsidRDefault="003A0905" w:rsidP="003A0905">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Het eetpatroon</w:t>
      </w:r>
    </w:p>
    <w:p w:rsidR="003A0905" w:rsidRDefault="003A0905" w:rsidP="003A0905">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Bewegen</w:t>
      </w:r>
    </w:p>
    <w:p w:rsidR="003A0905" w:rsidRDefault="003A0905" w:rsidP="003A0905">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Welbevinden en ontspanning</w:t>
      </w:r>
    </w:p>
    <w:p w:rsidR="003A0905" w:rsidRDefault="003A0905" w:rsidP="003A0905">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Middelengebruik</w:t>
      </w:r>
    </w:p>
    <w:p w:rsidR="003A0905" w:rsidRDefault="003A0905" w:rsidP="003A0905">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Slapen</w:t>
      </w:r>
    </w:p>
    <w:p w:rsidR="003A0905" w:rsidRDefault="003A0905" w:rsidP="003A0905">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Seksueel gedrag</w:t>
      </w:r>
    </w:p>
    <w:p w:rsidR="003A0905" w:rsidRDefault="003A0905" w:rsidP="003A0905">
      <w:pPr>
        <w:pStyle w:val="Default"/>
        <w:numPr>
          <w:ilvl w:val="0"/>
          <w:numId w:val="2"/>
        </w:numPr>
        <w:rPr>
          <w:rFonts w:ascii="Times New Roman" w:hAnsi="Times New Roman" w:cs="Times New Roman"/>
          <w:bCs/>
          <w:sz w:val="22"/>
          <w:szCs w:val="22"/>
        </w:rPr>
      </w:pPr>
      <w:r>
        <w:rPr>
          <w:rFonts w:ascii="Times New Roman" w:hAnsi="Times New Roman" w:cs="Times New Roman"/>
          <w:bCs/>
          <w:sz w:val="22"/>
          <w:szCs w:val="22"/>
        </w:rPr>
        <w:t>Hygiëne</w:t>
      </w:r>
    </w:p>
    <w:p w:rsidR="003A0905" w:rsidRDefault="003A0905" w:rsidP="003A0905">
      <w:pPr>
        <w:pStyle w:val="Default"/>
        <w:rPr>
          <w:rFonts w:ascii="Times New Roman" w:hAnsi="Times New Roman" w:cs="Times New Roman"/>
          <w:bCs/>
          <w:sz w:val="22"/>
          <w:szCs w:val="22"/>
        </w:rPr>
      </w:pPr>
      <w:r w:rsidRPr="003A0905">
        <w:rPr>
          <w:rFonts w:ascii="Times New Roman" w:hAnsi="Times New Roman" w:cs="Times New Roman"/>
          <w:bCs/>
          <w:sz w:val="22"/>
          <w:szCs w:val="22"/>
        </w:rPr>
        <w:t xml:space="preserve"> </w:t>
      </w:r>
    </w:p>
    <w:p w:rsidR="003A0905" w:rsidRDefault="003A0905" w:rsidP="003A0905">
      <w:pPr>
        <w:pStyle w:val="Default"/>
        <w:rPr>
          <w:rFonts w:ascii="Times New Roman" w:hAnsi="Times New Roman" w:cs="Times New Roman"/>
          <w:bCs/>
          <w:sz w:val="22"/>
          <w:szCs w:val="22"/>
        </w:rPr>
      </w:pPr>
      <w:r>
        <w:rPr>
          <w:rFonts w:ascii="Times New Roman" w:hAnsi="Times New Roman" w:cs="Times New Roman"/>
          <w:bCs/>
          <w:sz w:val="22"/>
          <w:szCs w:val="22"/>
        </w:rPr>
        <w:t xml:space="preserve">Binnen deze anamnese wordt er een screening naar het metabool syndroom gedaan en deze vertaling vormt het </w:t>
      </w:r>
      <w:r w:rsidR="00DB57BF">
        <w:rPr>
          <w:rFonts w:ascii="Times New Roman" w:hAnsi="Times New Roman" w:cs="Times New Roman"/>
          <w:bCs/>
          <w:i/>
          <w:sz w:val="22"/>
          <w:szCs w:val="22"/>
        </w:rPr>
        <w:t xml:space="preserve">leeftstijlplan, </w:t>
      </w:r>
      <w:r w:rsidR="00DB57BF">
        <w:rPr>
          <w:rFonts w:ascii="Times New Roman" w:hAnsi="Times New Roman" w:cs="Times New Roman"/>
          <w:bCs/>
          <w:sz w:val="22"/>
          <w:szCs w:val="22"/>
        </w:rPr>
        <w:t xml:space="preserve">welke een onderdeel van het behandelplan wordt. Het multidisciplinaire team wordt hier dus </w:t>
      </w:r>
      <w:r w:rsidR="00373078">
        <w:rPr>
          <w:rFonts w:ascii="Times New Roman" w:hAnsi="Times New Roman" w:cs="Times New Roman"/>
          <w:bCs/>
          <w:sz w:val="22"/>
          <w:szCs w:val="22"/>
        </w:rPr>
        <w:t>bij betrokken</w:t>
      </w:r>
      <w:r w:rsidR="0073292C">
        <w:rPr>
          <w:rFonts w:ascii="Times New Roman" w:hAnsi="Times New Roman" w:cs="Times New Roman"/>
          <w:bCs/>
          <w:sz w:val="22"/>
          <w:szCs w:val="22"/>
        </w:rPr>
        <w:t>, zodat er op elk gebied ondersteuning is. Ook kan het prettig zijn om het sociale netwerk van cliënt hierbij te betrekken ter ondersteuning. Daarnaast speelt motiverende gesprekvoering een belangrijke rol binnen dit plan, om cliënt gemotiveerd te krijgen en houden voor zijn wensen</w:t>
      </w:r>
      <w:r w:rsidR="005C5685">
        <w:rPr>
          <w:rFonts w:ascii="Times New Roman" w:hAnsi="Times New Roman" w:cs="Times New Roman"/>
          <w:bCs/>
          <w:sz w:val="22"/>
          <w:szCs w:val="22"/>
        </w:rPr>
        <w:t xml:space="preserve"> </w:t>
      </w:r>
      <w:r w:rsidR="005C5685">
        <w:rPr>
          <w:rFonts w:ascii="Times New Roman" w:hAnsi="Times New Roman" w:cs="Times New Roman"/>
          <w:bCs/>
          <w:i/>
          <w:sz w:val="22"/>
          <w:szCs w:val="22"/>
        </w:rPr>
        <w:t>(7)</w:t>
      </w:r>
      <w:r w:rsidR="0073292C">
        <w:rPr>
          <w:rFonts w:ascii="Times New Roman" w:hAnsi="Times New Roman" w:cs="Times New Roman"/>
          <w:bCs/>
          <w:sz w:val="22"/>
          <w:szCs w:val="22"/>
        </w:rPr>
        <w:t xml:space="preserve">. </w:t>
      </w:r>
    </w:p>
    <w:p w:rsidR="0073292C" w:rsidRDefault="0073292C" w:rsidP="003A0905">
      <w:pPr>
        <w:pStyle w:val="Default"/>
        <w:rPr>
          <w:rFonts w:ascii="Times New Roman" w:hAnsi="Times New Roman" w:cs="Times New Roman"/>
          <w:bCs/>
          <w:sz w:val="22"/>
          <w:szCs w:val="22"/>
        </w:rPr>
      </w:pPr>
    </w:p>
    <w:p w:rsidR="00C16D72" w:rsidRDefault="0073292C" w:rsidP="003A0905">
      <w:pPr>
        <w:pStyle w:val="Default"/>
        <w:rPr>
          <w:rFonts w:ascii="Times New Roman" w:hAnsi="Times New Roman" w:cs="Times New Roman"/>
          <w:bCs/>
          <w:sz w:val="22"/>
          <w:szCs w:val="22"/>
        </w:rPr>
      </w:pPr>
      <w:r>
        <w:rPr>
          <w:rFonts w:ascii="Times New Roman" w:hAnsi="Times New Roman" w:cs="Times New Roman"/>
          <w:bCs/>
          <w:sz w:val="22"/>
          <w:szCs w:val="22"/>
        </w:rPr>
        <w:t xml:space="preserve">Op de HCD </w:t>
      </w:r>
      <w:r w:rsidR="000F2B87">
        <w:rPr>
          <w:rFonts w:ascii="Times New Roman" w:hAnsi="Times New Roman" w:cs="Times New Roman"/>
          <w:bCs/>
          <w:sz w:val="22"/>
          <w:szCs w:val="22"/>
        </w:rPr>
        <w:t xml:space="preserve">wordt er al gewerkt met motiverende gesprekvoering. Cliënten hebben eigen verantwoordelijkheid en wij laten hen zelf hun pad- en hulpvraag bepalen. Echter zijn zij maar 1 á 2 weken op onze afdeling, waarna zij verder gaan met behandeling. De korte periode dat zij opgenomen zijn, zijn zij vaak verward of lichamelijk- en geestelijk aan het herstellen, waardoor er nog geen sprake is van het maken van een </w:t>
      </w:r>
      <w:r w:rsidR="00C16D72">
        <w:rPr>
          <w:rFonts w:ascii="Times New Roman" w:hAnsi="Times New Roman" w:cs="Times New Roman"/>
          <w:bCs/>
          <w:sz w:val="22"/>
          <w:szCs w:val="22"/>
        </w:rPr>
        <w:t xml:space="preserve">volledig </w:t>
      </w:r>
      <w:r w:rsidR="000F2B87">
        <w:rPr>
          <w:rFonts w:ascii="Times New Roman" w:hAnsi="Times New Roman" w:cs="Times New Roman"/>
          <w:bCs/>
          <w:sz w:val="22"/>
          <w:szCs w:val="22"/>
        </w:rPr>
        <w:t xml:space="preserve">leefstijlplan. </w:t>
      </w:r>
    </w:p>
    <w:p w:rsidR="00C16D72" w:rsidRDefault="00C16D72" w:rsidP="003A0905">
      <w:pPr>
        <w:pStyle w:val="Default"/>
        <w:rPr>
          <w:rFonts w:ascii="Times New Roman" w:hAnsi="Times New Roman" w:cs="Times New Roman"/>
          <w:bCs/>
          <w:sz w:val="22"/>
          <w:szCs w:val="22"/>
        </w:rPr>
      </w:pPr>
    </w:p>
    <w:p w:rsidR="00E3183C" w:rsidRDefault="00C16D72" w:rsidP="003A0905">
      <w:pPr>
        <w:pStyle w:val="Default"/>
        <w:rPr>
          <w:rFonts w:ascii="Times New Roman" w:hAnsi="Times New Roman" w:cs="Times New Roman"/>
          <w:bCs/>
          <w:sz w:val="22"/>
          <w:szCs w:val="22"/>
        </w:rPr>
      </w:pPr>
      <w:r>
        <w:rPr>
          <w:rFonts w:ascii="Times New Roman" w:hAnsi="Times New Roman" w:cs="Times New Roman"/>
          <w:bCs/>
          <w:sz w:val="22"/>
          <w:szCs w:val="22"/>
        </w:rPr>
        <w:t xml:space="preserve">Wel </w:t>
      </w:r>
      <w:r w:rsidR="000F2B87">
        <w:rPr>
          <w:rFonts w:ascii="Times New Roman" w:hAnsi="Times New Roman" w:cs="Times New Roman"/>
          <w:bCs/>
          <w:sz w:val="22"/>
          <w:szCs w:val="22"/>
        </w:rPr>
        <w:t xml:space="preserve">zijn er modules waarbij cliënten aan kunnen sluiten, die gaan over motivatie om te veranderen met betrekking tot hun gebruik. Er worden sportgroepen en crea-groepen aangeboden en er is ondersteuning mogelijk met het vinden van dagbesteding. Het voedingsaanbod van de afdeling bestaat uit gezond en vers eten, er is geen snoepgoed maar groente en fruit. Wij vragen de mensen ook om aanwezig te zijn bij de maaltijden. </w:t>
      </w:r>
      <w:r>
        <w:rPr>
          <w:rFonts w:ascii="Times New Roman" w:hAnsi="Times New Roman" w:cs="Times New Roman"/>
          <w:bCs/>
          <w:sz w:val="22"/>
          <w:szCs w:val="22"/>
        </w:rPr>
        <w:t xml:space="preserve">Er wordt psycho-educatie op de afdeling gegeven over slaap-hygiëne omdat dit vaak verstoord is door middelengebruik. </w:t>
      </w:r>
      <w:r w:rsidR="000F2B87">
        <w:rPr>
          <w:rFonts w:ascii="Times New Roman" w:hAnsi="Times New Roman" w:cs="Times New Roman"/>
          <w:bCs/>
          <w:sz w:val="22"/>
          <w:szCs w:val="22"/>
        </w:rPr>
        <w:t>Maar verder worden er weinig leefstijlinterventies aangeboden op de afdeling.</w:t>
      </w:r>
    </w:p>
    <w:p w:rsidR="00E3183C" w:rsidRDefault="00E3183C" w:rsidP="003A0905">
      <w:pPr>
        <w:pStyle w:val="Default"/>
        <w:rPr>
          <w:rFonts w:ascii="Times New Roman" w:hAnsi="Times New Roman" w:cs="Times New Roman"/>
          <w:bCs/>
          <w:sz w:val="22"/>
          <w:szCs w:val="22"/>
        </w:rPr>
      </w:pPr>
    </w:p>
    <w:p w:rsidR="00C16D72" w:rsidRDefault="00C16D72" w:rsidP="003A0905">
      <w:pPr>
        <w:pStyle w:val="Default"/>
        <w:rPr>
          <w:rFonts w:ascii="Times New Roman" w:hAnsi="Times New Roman" w:cs="Times New Roman"/>
          <w:bCs/>
          <w:sz w:val="22"/>
          <w:szCs w:val="22"/>
        </w:rPr>
      </w:pPr>
      <w:r>
        <w:rPr>
          <w:rFonts w:ascii="Times New Roman" w:hAnsi="Times New Roman" w:cs="Times New Roman"/>
          <w:bCs/>
          <w:sz w:val="22"/>
          <w:szCs w:val="22"/>
        </w:rPr>
        <w:t xml:space="preserve">Mijn rol als casemanager of als verpleegkundige op de afdeling ligt voornamelijk in het geven van de modules op de afdeling en het geven van individuele psycho educatie. Hierin merk ik dat de </w:t>
      </w:r>
      <w:r w:rsidR="006F6A9E">
        <w:rPr>
          <w:rFonts w:ascii="Times New Roman" w:hAnsi="Times New Roman" w:cs="Times New Roman"/>
          <w:bCs/>
          <w:sz w:val="22"/>
          <w:szCs w:val="22"/>
        </w:rPr>
        <w:t>cliënten</w:t>
      </w:r>
      <w:r>
        <w:rPr>
          <w:rFonts w:ascii="Times New Roman" w:hAnsi="Times New Roman" w:cs="Times New Roman"/>
          <w:bCs/>
          <w:sz w:val="22"/>
          <w:szCs w:val="22"/>
        </w:rPr>
        <w:t xml:space="preserve"> vaak wel willen, maar dat de uitvoering in de praktijk vaak lastiger is dan gedacht wordt. Wanneer men in oude omgevingen komt, is het moeilijk om gedisciplineerd ee</w:t>
      </w:r>
      <w:r w:rsidR="00F237F8">
        <w:rPr>
          <w:rFonts w:ascii="Times New Roman" w:hAnsi="Times New Roman" w:cs="Times New Roman"/>
          <w:bCs/>
          <w:sz w:val="22"/>
          <w:szCs w:val="22"/>
        </w:rPr>
        <w:t xml:space="preserve">n nieuwe leefstijl te hanteren. Omdat het lichamelijke welbevinden erg belangrijk is, rapporteren alle verpleegkundigen ook altijd op opvallende gebieden met betrekking tot de leefstijl. Belangrijk is ook om dit over te dragen naar (ambulante) vervolgbehandeling zodat zij een volledig afgestemd leefstijlplan kunnen maken en cliënt hierin kunnen ondersteunen gezien de moeilijkheid van het aanleren van een nieuwe leefstijl. </w:t>
      </w:r>
    </w:p>
    <w:p w:rsidR="00C16D72" w:rsidRDefault="00C16D72" w:rsidP="003A0905">
      <w:pPr>
        <w:pStyle w:val="Default"/>
        <w:rPr>
          <w:rFonts w:ascii="Times New Roman" w:hAnsi="Times New Roman" w:cs="Times New Roman"/>
          <w:bCs/>
          <w:sz w:val="22"/>
          <w:szCs w:val="22"/>
        </w:rPr>
      </w:pPr>
    </w:p>
    <w:p w:rsidR="0073292C" w:rsidRPr="00DB57BF" w:rsidRDefault="00F237F8" w:rsidP="003A0905">
      <w:pPr>
        <w:pStyle w:val="Default"/>
        <w:rPr>
          <w:rFonts w:ascii="Times New Roman" w:hAnsi="Times New Roman" w:cs="Times New Roman"/>
          <w:bCs/>
          <w:sz w:val="22"/>
          <w:szCs w:val="22"/>
        </w:rPr>
      </w:pPr>
      <w:r>
        <w:rPr>
          <w:rFonts w:ascii="Times New Roman" w:hAnsi="Times New Roman" w:cs="Times New Roman"/>
          <w:bCs/>
          <w:sz w:val="22"/>
          <w:szCs w:val="22"/>
        </w:rPr>
        <w:t>Een stap zou kunnen zijn de leefstijl interventies te bespreken in een teamvergadering, zodat dit op afdelingsniveau besproken kan worden en hier wat interventies uit kunnen rollen. Als een verpleegkundige dan de verantwoordelijkheid voor neemt, eventueel in overleg of via enquêtes bij cliënten kan de wens naar verbetering op diverse niveaus gemeten worden.</w:t>
      </w:r>
      <w:r>
        <w:rPr>
          <w:rFonts w:ascii="Times New Roman" w:hAnsi="Times New Roman" w:cs="Times New Roman"/>
          <w:bCs/>
          <w:sz w:val="22"/>
          <w:szCs w:val="22"/>
        </w:rPr>
        <w:t xml:space="preserve"> Daarnaast is er binnen de instelling</w:t>
      </w:r>
      <w:r w:rsidR="00C16D72">
        <w:rPr>
          <w:rFonts w:ascii="Times New Roman" w:hAnsi="Times New Roman" w:cs="Times New Roman"/>
          <w:bCs/>
          <w:sz w:val="22"/>
          <w:szCs w:val="22"/>
        </w:rPr>
        <w:t xml:space="preserve"> momenteel een lijfstijl project gaande, waarin er wordt gekeken </w:t>
      </w:r>
      <w:r>
        <w:rPr>
          <w:rFonts w:ascii="Times New Roman" w:hAnsi="Times New Roman" w:cs="Times New Roman"/>
          <w:bCs/>
          <w:sz w:val="22"/>
          <w:szCs w:val="22"/>
        </w:rPr>
        <w:t>welke verbeteringen er</w:t>
      </w:r>
      <w:r w:rsidR="00C16D72">
        <w:rPr>
          <w:rFonts w:ascii="Times New Roman" w:hAnsi="Times New Roman" w:cs="Times New Roman"/>
          <w:bCs/>
          <w:sz w:val="22"/>
          <w:szCs w:val="22"/>
        </w:rPr>
        <w:t xml:space="preserve"> doorgevoerd</w:t>
      </w:r>
      <w:r>
        <w:rPr>
          <w:rFonts w:ascii="Times New Roman" w:hAnsi="Times New Roman" w:cs="Times New Roman"/>
          <w:bCs/>
          <w:sz w:val="22"/>
          <w:szCs w:val="22"/>
        </w:rPr>
        <w:t xml:space="preserve"> kunnen worden.</w:t>
      </w:r>
    </w:p>
    <w:p w:rsidR="00F510EB" w:rsidRDefault="00F510EB" w:rsidP="008B2C90">
      <w:pPr>
        <w:pStyle w:val="Default"/>
        <w:rPr>
          <w:rFonts w:ascii="Times New Roman" w:hAnsi="Times New Roman" w:cs="Times New Roman"/>
          <w:bCs/>
          <w:sz w:val="22"/>
          <w:szCs w:val="22"/>
        </w:rPr>
      </w:pPr>
    </w:p>
    <w:p w:rsidR="00542D5B" w:rsidRDefault="00542D5B" w:rsidP="00834B52">
      <w:pPr>
        <w:pStyle w:val="Default"/>
        <w:rPr>
          <w:rFonts w:asciiTheme="minorHAnsi" w:hAnsiTheme="minorHAnsi" w:cstheme="minorBidi"/>
          <w:color w:val="auto"/>
          <w:sz w:val="22"/>
          <w:szCs w:val="22"/>
        </w:rPr>
      </w:pPr>
    </w:p>
    <w:p w:rsidR="00B1712E" w:rsidRPr="00F92B6C" w:rsidRDefault="00834B52" w:rsidP="00834B52">
      <w:pPr>
        <w:pStyle w:val="Default"/>
        <w:rPr>
          <w:rFonts w:ascii="Perpetua Titling MT" w:hAnsi="Perpetua Titling MT"/>
          <w:b/>
          <w:bCs/>
          <w:color w:val="000000" w:themeColor="text1"/>
          <w:sz w:val="28"/>
          <w:szCs w:val="28"/>
        </w:rPr>
      </w:pPr>
      <w:r w:rsidRPr="00F92B6C">
        <w:rPr>
          <w:rFonts w:ascii="Perpetua Titling MT" w:hAnsi="Perpetua Titling MT"/>
          <w:b/>
          <w:bCs/>
          <w:color w:val="000000" w:themeColor="text1"/>
          <w:sz w:val="28"/>
          <w:szCs w:val="28"/>
        </w:rPr>
        <w:lastRenderedPageBreak/>
        <w:t>Literatuurlijst</w:t>
      </w:r>
    </w:p>
    <w:p w:rsidR="002F24D9" w:rsidRDefault="00834B52" w:rsidP="00C01996">
      <w:pPr>
        <w:pStyle w:val="Default"/>
        <w:rPr>
          <w:rFonts w:ascii="Times New Roman" w:hAnsi="Times New Roman" w:cs="Times New Roman"/>
          <w:sz w:val="22"/>
          <w:szCs w:val="22"/>
        </w:rPr>
      </w:pPr>
      <w:r>
        <w:rPr>
          <w:rFonts w:ascii="Perpetua Titling MT" w:hAnsi="Perpetua Titling MT"/>
          <w:b/>
          <w:bCs/>
          <w:color w:val="FF6699"/>
          <w:sz w:val="28"/>
          <w:szCs w:val="28"/>
        </w:rPr>
        <w:br/>
      </w:r>
      <w:r w:rsidR="00952F27" w:rsidRPr="00F92B6C">
        <w:rPr>
          <w:rFonts w:ascii="Times New Roman" w:hAnsi="Times New Roman" w:cs="Times New Roman"/>
          <w:b/>
          <w:bCs/>
          <w:color w:val="000000" w:themeColor="text1"/>
          <w:sz w:val="22"/>
          <w:szCs w:val="22"/>
        </w:rPr>
        <w:t xml:space="preserve">1. </w:t>
      </w:r>
      <w:r w:rsidR="002F24D9" w:rsidRPr="002F24D9">
        <w:rPr>
          <w:rFonts w:ascii="Times New Roman" w:hAnsi="Times New Roman" w:cs="Times New Roman"/>
          <w:sz w:val="22"/>
          <w:szCs w:val="22"/>
        </w:rPr>
        <w:t>Riet N, Wouters H. Casemanagement. Een leer- werkboek over de organisatie en coördinatie van zorg, hulp en dienstverlening. Assen: Van Gorcum; 2010.</w:t>
      </w:r>
    </w:p>
    <w:p w:rsidR="00952F27" w:rsidRPr="002F24D9" w:rsidRDefault="00952F27" w:rsidP="00952F27">
      <w:pPr>
        <w:pStyle w:val="Default"/>
        <w:rPr>
          <w:rFonts w:ascii="Times New Roman" w:hAnsi="Times New Roman" w:cs="Times New Roman"/>
          <w:b/>
          <w:bCs/>
          <w:color w:val="FF6699"/>
          <w:sz w:val="22"/>
          <w:szCs w:val="22"/>
        </w:rPr>
      </w:pPr>
    </w:p>
    <w:p w:rsidR="0049089A" w:rsidRDefault="0049089A" w:rsidP="00834B52">
      <w:pPr>
        <w:pStyle w:val="Default"/>
        <w:rPr>
          <w:rFonts w:ascii="Times New Roman" w:hAnsi="Times New Roman" w:cs="Times New Roman"/>
          <w:color w:val="000000" w:themeColor="text1"/>
          <w:sz w:val="22"/>
          <w:szCs w:val="22"/>
        </w:rPr>
      </w:pPr>
      <w:r w:rsidRPr="00F92B6C">
        <w:rPr>
          <w:rFonts w:ascii="Times New Roman" w:hAnsi="Times New Roman" w:cs="Times New Roman"/>
          <w:b/>
          <w:bCs/>
          <w:color w:val="000000" w:themeColor="text1"/>
          <w:sz w:val="22"/>
          <w:szCs w:val="22"/>
        </w:rPr>
        <w:t xml:space="preserve">2. </w:t>
      </w:r>
      <w:r w:rsidRPr="0023612C">
        <w:rPr>
          <w:rFonts w:ascii="Times New Roman" w:hAnsi="Times New Roman" w:cs="Times New Roman"/>
          <w:color w:val="000000" w:themeColor="text1"/>
          <w:sz w:val="22"/>
          <w:szCs w:val="22"/>
        </w:rPr>
        <w:t>Veldhuizen</w:t>
      </w:r>
      <w:r>
        <w:rPr>
          <w:rFonts w:ascii="Times New Roman" w:hAnsi="Times New Roman" w:cs="Times New Roman"/>
          <w:color w:val="000000" w:themeColor="text1"/>
          <w:sz w:val="22"/>
          <w:szCs w:val="22"/>
        </w:rPr>
        <w:t xml:space="preserve"> </w:t>
      </w:r>
      <w:r w:rsidRPr="0023612C">
        <w:rPr>
          <w:rFonts w:ascii="Times New Roman" w:hAnsi="Times New Roman" w:cs="Times New Roman"/>
          <w:color w:val="000000" w:themeColor="text1"/>
          <w:sz w:val="22"/>
          <w:szCs w:val="22"/>
        </w:rPr>
        <w:t>R, Bähler M, Polhuis D, Os J, Handboek FACT. Utrecht: De Tijdstroom; 2008</w:t>
      </w:r>
    </w:p>
    <w:p w:rsidR="003C1387" w:rsidRDefault="003C1387" w:rsidP="00834B52">
      <w:pPr>
        <w:pStyle w:val="Default"/>
        <w:rPr>
          <w:rFonts w:ascii="Times New Roman" w:hAnsi="Times New Roman" w:cs="Times New Roman"/>
          <w:color w:val="000000" w:themeColor="text1"/>
          <w:sz w:val="22"/>
          <w:szCs w:val="22"/>
        </w:rPr>
      </w:pPr>
    </w:p>
    <w:p w:rsidR="003C1387" w:rsidRDefault="003C1387" w:rsidP="00834B52">
      <w:pPr>
        <w:pStyle w:val="Default"/>
        <w:rPr>
          <w:rFonts w:ascii="Times New Roman" w:eastAsiaTheme="minorEastAsia" w:hAnsi="Times New Roman" w:cs="Times New Roman"/>
          <w:color w:val="000000" w:themeColor="text1"/>
          <w:sz w:val="22"/>
          <w:szCs w:val="22"/>
          <w:lang w:eastAsia="nl-NL"/>
        </w:rPr>
      </w:pPr>
      <w:r>
        <w:rPr>
          <w:rFonts w:ascii="Times New Roman" w:hAnsi="Times New Roman" w:cs="Times New Roman"/>
          <w:b/>
          <w:color w:val="000000" w:themeColor="text1"/>
          <w:sz w:val="22"/>
          <w:szCs w:val="22"/>
        </w:rPr>
        <w:t xml:space="preserve">3. </w:t>
      </w:r>
      <w:r w:rsidRPr="003C1387">
        <w:rPr>
          <w:rFonts w:ascii="Times New Roman" w:eastAsiaTheme="minorEastAsia" w:hAnsi="Times New Roman" w:cs="Times New Roman"/>
          <w:color w:val="000000" w:themeColor="text1"/>
          <w:sz w:val="22"/>
          <w:szCs w:val="22"/>
          <w:lang w:eastAsia="nl-NL"/>
        </w:rPr>
        <w:t xml:space="preserve">Zorginstituut Nederland. Kernset prestatie indicatoren GGZ 2013; 2013. </w:t>
      </w:r>
      <w:r w:rsidRPr="003C1387">
        <w:rPr>
          <w:rFonts w:ascii="Times New Roman" w:eastAsiaTheme="minorEastAsia" w:hAnsi="Times New Roman" w:cs="Times New Roman"/>
          <w:color w:val="000000" w:themeColor="text1"/>
          <w:sz w:val="22"/>
          <w:szCs w:val="22"/>
          <w:lang w:eastAsia="nl-NL"/>
        </w:rPr>
        <w:t xml:space="preserve">http://docplayer.nl/4595028-Kernset-prestatie-indicatoren-2013-geestelijke-gezondheidszorg-verslavingszorg.html </w:t>
      </w:r>
      <w:r w:rsidRPr="003C1387">
        <w:rPr>
          <w:rFonts w:ascii="Times New Roman" w:eastAsiaTheme="minorEastAsia" w:hAnsi="Times New Roman" w:cs="Times New Roman"/>
          <w:color w:val="000000" w:themeColor="text1"/>
          <w:sz w:val="22"/>
          <w:szCs w:val="22"/>
          <w:lang w:eastAsia="nl-NL"/>
        </w:rPr>
        <w:t xml:space="preserve">(geraadpleegd </w:t>
      </w:r>
      <w:r>
        <w:rPr>
          <w:rFonts w:ascii="Times New Roman" w:eastAsiaTheme="minorEastAsia" w:hAnsi="Times New Roman" w:cs="Times New Roman"/>
          <w:color w:val="000000" w:themeColor="text1"/>
          <w:sz w:val="22"/>
          <w:szCs w:val="22"/>
          <w:lang w:eastAsia="nl-NL"/>
        </w:rPr>
        <w:t>04 januari 2017</w:t>
      </w:r>
      <w:r w:rsidRPr="003C1387">
        <w:rPr>
          <w:rFonts w:ascii="Times New Roman" w:eastAsiaTheme="minorEastAsia" w:hAnsi="Times New Roman" w:cs="Times New Roman"/>
          <w:color w:val="000000" w:themeColor="text1"/>
          <w:sz w:val="22"/>
          <w:szCs w:val="22"/>
          <w:lang w:eastAsia="nl-NL"/>
        </w:rPr>
        <w:t>)</w:t>
      </w:r>
    </w:p>
    <w:p w:rsidR="003C1387" w:rsidRDefault="003C1387" w:rsidP="00834B52">
      <w:pPr>
        <w:pStyle w:val="Default"/>
        <w:rPr>
          <w:rFonts w:ascii="Times New Roman" w:eastAsiaTheme="minorEastAsia" w:hAnsi="Times New Roman" w:cs="Times New Roman"/>
          <w:color w:val="000000" w:themeColor="text1"/>
          <w:sz w:val="22"/>
          <w:szCs w:val="22"/>
          <w:lang w:eastAsia="nl-NL"/>
        </w:rPr>
      </w:pPr>
    </w:p>
    <w:p w:rsidR="003C1387" w:rsidRDefault="003C1387" w:rsidP="00834B52">
      <w:pPr>
        <w:pStyle w:val="Default"/>
        <w:rPr>
          <w:rFonts w:ascii="Times New Roman" w:eastAsiaTheme="minorEastAsia" w:hAnsi="Times New Roman" w:cs="Times New Roman"/>
          <w:color w:val="000000" w:themeColor="text1"/>
          <w:sz w:val="22"/>
          <w:szCs w:val="22"/>
          <w:lang w:eastAsia="nl-NL"/>
        </w:rPr>
      </w:pPr>
      <w:r>
        <w:rPr>
          <w:rFonts w:ascii="Times New Roman" w:eastAsiaTheme="minorEastAsia" w:hAnsi="Times New Roman" w:cs="Times New Roman"/>
          <w:b/>
          <w:color w:val="000000" w:themeColor="text1"/>
          <w:sz w:val="22"/>
          <w:szCs w:val="22"/>
          <w:lang w:eastAsia="nl-NL"/>
        </w:rPr>
        <w:t>4.</w:t>
      </w:r>
      <w:r w:rsidR="000A4AE8">
        <w:rPr>
          <w:rFonts w:ascii="Times New Roman" w:eastAsiaTheme="minorEastAsia" w:hAnsi="Times New Roman" w:cs="Times New Roman"/>
          <w:b/>
          <w:color w:val="000000" w:themeColor="text1"/>
          <w:sz w:val="22"/>
          <w:szCs w:val="22"/>
          <w:lang w:eastAsia="nl-NL"/>
        </w:rPr>
        <w:t xml:space="preserve"> </w:t>
      </w:r>
      <w:r w:rsidR="000A4AE8" w:rsidRPr="000A4AE8">
        <w:rPr>
          <w:rFonts w:ascii="Times New Roman" w:eastAsiaTheme="minorEastAsia" w:hAnsi="Times New Roman" w:cs="Times New Roman"/>
          <w:color w:val="000000" w:themeColor="text1"/>
          <w:sz w:val="22"/>
          <w:szCs w:val="22"/>
          <w:lang w:eastAsia="nl-NL"/>
        </w:rPr>
        <w:t>Trimbos instituut. De Health of the Nation Outcome Scales (HoNOS</w:t>
      </w:r>
      <w:r w:rsidR="000A4AE8" w:rsidRPr="000A4AE8">
        <w:rPr>
          <w:rFonts w:ascii="Times New Roman" w:eastAsiaTheme="minorEastAsia" w:hAnsi="Times New Roman" w:cs="Times New Roman"/>
          <w:color w:val="000000" w:themeColor="text1"/>
          <w:sz w:val="22"/>
          <w:szCs w:val="22"/>
          <w:lang w:eastAsia="nl-NL"/>
        </w:rPr>
        <w:t xml:space="preserve">) in Nederlandse Bewerking. </w:t>
      </w:r>
      <w:r w:rsidR="005C5685">
        <w:rPr>
          <w:rFonts w:ascii="Times New Roman" w:eastAsiaTheme="minorEastAsia" w:hAnsi="Times New Roman" w:cs="Times New Roman"/>
          <w:color w:val="000000" w:themeColor="text1"/>
          <w:sz w:val="22"/>
          <w:szCs w:val="22"/>
          <w:lang w:eastAsia="nl-NL"/>
        </w:rPr>
        <w:t xml:space="preserve"> </w:t>
      </w:r>
      <w:r w:rsidR="000A4AE8" w:rsidRPr="000A4AE8">
        <w:rPr>
          <w:rFonts w:ascii="Times New Roman" w:eastAsiaTheme="minorEastAsia" w:hAnsi="Times New Roman" w:cs="Times New Roman"/>
          <w:color w:val="000000" w:themeColor="text1"/>
          <w:sz w:val="22"/>
          <w:szCs w:val="22"/>
          <w:lang w:eastAsia="nl-NL"/>
        </w:rPr>
        <w:t>https://assets-sites.trimbos.nl/docs/7d24bb0b-5c41-4191-8e6f-6397c4948ebb.pdf (geraadpleegd 04 januari 2017</w:t>
      </w:r>
      <w:r w:rsidR="000A4AE8" w:rsidRPr="000A4AE8">
        <w:rPr>
          <w:rFonts w:ascii="Times New Roman" w:eastAsiaTheme="minorEastAsia" w:hAnsi="Times New Roman" w:cs="Times New Roman"/>
          <w:color w:val="000000" w:themeColor="text1"/>
          <w:sz w:val="22"/>
          <w:szCs w:val="22"/>
          <w:lang w:eastAsia="nl-NL"/>
        </w:rPr>
        <w:t>)</w:t>
      </w:r>
    </w:p>
    <w:p w:rsidR="000A4AE8" w:rsidRDefault="000A4AE8" w:rsidP="00834B52">
      <w:pPr>
        <w:pStyle w:val="Default"/>
        <w:rPr>
          <w:rFonts w:ascii="Times New Roman" w:eastAsiaTheme="minorEastAsia" w:hAnsi="Times New Roman" w:cs="Times New Roman"/>
          <w:color w:val="000000" w:themeColor="text1"/>
          <w:sz w:val="22"/>
          <w:szCs w:val="22"/>
          <w:lang w:eastAsia="nl-NL"/>
        </w:rPr>
      </w:pPr>
    </w:p>
    <w:p w:rsidR="000A4AE8" w:rsidRDefault="000A4AE8" w:rsidP="00834B52">
      <w:pPr>
        <w:pStyle w:val="Default"/>
        <w:rPr>
          <w:rFonts w:ascii="Times New Roman" w:eastAsiaTheme="minorEastAsia" w:hAnsi="Times New Roman" w:cs="Times New Roman"/>
          <w:color w:val="000000" w:themeColor="text1"/>
          <w:sz w:val="22"/>
          <w:szCs w:val="22"/>
          <w:lang w:eastAsia="nl-NL"/>
        </w:rPr>
      </w:pPr>
      <w:r>
        <w:rPr>
          <w:rFonts w:ascii="Times New Roman" w:eastAsiaTheme="minorEastAsia" w:hAnsi="Times New Roman" w:cs="Times New Roman"/>
          <w:b/>
          <w:color w:val="000000" w:themeColor="text1"/>
          <w:sz w:val="22"/>
          <w:szCs w:val="22"/>
          <w:lang w:eastAsia="nl-NL"/>
        </w:rPr>
        <w:t xml:space="preserve">5. </w:t>
      </w:r>
      <w:r w:rsidRPr="000A4AE8">
        <w:rPr>
          <w:rFonts w:ascii="Times New Roman" w:eastAsiaTheme="minorEastAsia" w:hAnsi="Times New Roman" w:cs="Times New Roman"/>
          <w:color w:val="000000" w:themeColor="text1"/>
          <w:sz w:val="22"/>
          <w:szCs w:val="22"/>
          <w:lang w:eastAsia="nl-NL"/>
        </w:rPr>
        <w:t>Trimbos instituut. Manchester – verk</w:t>
      </w:r>
      <w:r>
        <w:rPr>
          <w:rFonts w:ascii="Times New Roman" w:eastAsiaTheme="minorEastAsia" w:hAnsi="Times New Roman" w:cs="Times New Roman"/>
          <w:color w:val="000000" w:themeColor="text1"/>
          <w:sz w:val="22"/>
          <w:szCs w:val="22"/>
          <w:lang w:eastAsia="nl-NL"/>
        </w:rPr>
        <w:t xml:space="preserve">orte Kwaliteit van Leven meting. </w:t>
      </w:r>
      <w:r w:rsidRPr="000A4AE8">
        <w:rPr>
          <w:rFonts w:ascii="Times New Roman" w:eastAsiaTheme="minorEastAsia" w:hAnsi="Times New Roman" w:cs="Times New Roman"/>
          <w:color w:val="000000" w:themeColor="text1"/>
          <w:sz w:val="22"/>
          <w:szCs w:val="22"/>
          <w:lang w:eastAsia="nl-NL"/>
        </w:rPr>
        <w:t xml:space="preserve">https://assets.trimbos.nl/docs/283759a0-7d26-4609-b92f-2091b1bd1a07.pdf </w:t>
      </w:r>
      <w:r w:rsidRPr="000A4AE8">
        <w:rPr>
          <w:rFonts w:ascii="Times New Roman" w:eastAsiaTheme="minorEastAsia" w:hAnsi="Times New Roman" w:cs="Times New Roman"/>
          <w:color w:val="000000" w:themeColor="text1"/>
          <w:sz w:val="22"/>
          <w:szCs w:val="22"/>
          <w:lang w:eastAsia="nl-NL"/>
        </w:rPr>
        <w:t xml:space="preserve">(geraadpleegd </w:t>
      </w:r>
      <w:r>
        <w:rPr>
          <w:rFonts w:ascii="Times New Roman" w:eastAsiaTheme="minorEastAsia" w:hAnsi="Times New Roman" w:cs="Times New Roman"/>
          <w:color w:val="000000" w:themeColor="text1"/>
          <w:sz w:val="22"/>
          <w:szCs w:val="22"/>
          <w:lang w:eastAsia="nl-NL"/>
        </w:rPr>
        <w:t>04 januari 2017</w:t>
      </w:r>
      <w:r w:rsidRPr="000A4AE8">
        <w:rPr>
          <w:rFonts w:ascii="Times New Roman" w:eastAsiaTheme="minorEastAsia" w:hAnsi="Times New Roman" w:cs="Times New Roman"/>
          <w:color w:val="000000" w:themeColor="text1"/>
          <w:sz w:val="22"/>
          <w:szCs w:val="22"/>
          <w:lang w:eastAsia="nl-NL"/>
        </w:rPr>
        <w:t>)</w:t>
      </w:r>
    </w:p>
    <w:p w:rsidR="005C5685" w:rsidRDefault="005C5685" w:rsidP="00834B52">
      <w:pPr>
        <w:pStyle w:val="Default"/>
        <w:rPr>
          <w:rFonts w:ascii="Times New Roman" w:eastAsiaTheme="minorEastAsia" w:hAnsi="Times New Roman" w:cs="Times New Roman"/>
          <w:color w:val="000000" w:themeColor="text1"/>
          <w:sz w:val="22"/>
          <w:szCs w:val="22"/>
          <w:lang w:eastAsia="nl-NL"/>
        </w:rPr>
      </w:pPr>
    </w:p>
    <w:p w:rsidR="000A4AE8" w:rsidRDefault="000A4AE8" w:rsidP="00834B52">
      <w:pPr>
        <w:pStyle w:val="Default"/>
        <w:rPr>
          <w:rFonts w:ascii="Times New Roman" w:eastAsiaTheme="minorEastAsia" w:hAnsi="Times New Roman" w:cs="Times New Roman"/>
          <w:color w:val="000000" w:themeColor="text1"/>
          <w:sz w:val="22"/>
          <w:szCs w:val="22"/>
          <w:lang w:eastAsia="nl-NL"/>
        </w:rPr>
      </w:pPr>
      <w:r>
        <w:rPr>
          <w:rFonts w:ascii="Times New Roman" w:eastAsiaTheme="minorEastAsia" w:hAnsi="Times New Roman" w:cs="Times New Roman"/>
          <w:b/>
          <w:color w:val="000000" w:themeColor="text1"/>
          <w:sz w:val="22"/>
          <w:szCs w:val="22"/>
          <w:lang w:eastAsia="nl-NL"/>
        </w:rPr>
        <w:t xml:space="preserve">6. </w:t>
      </w:r>
      <w:r w:rsidR="008907BD">
        <w:rPr>
          <w:rFonts w:ascii="Times New Roman" w:eastAsiaTheme="minorEastAsia" w:hAnsi="Times New Roman" w:cs="Times New Roman"/>
          <w:color w:val="000000" w:themeColor="text1"/>
          <w:sz w:val="22"/>
          <w:szCs w:val="22"/>
          <w:lang w:eastAsia="nl-NL"/>
        </w:rPr>
        <w:t xml:space="preserve">Trimbos instituut. </w:t>
      </w:r>
      <w:hyperlink r:id="rId12" w:history="1">
        <w:r w:rsidR="008907BD" w:rsidRPr="005C5685">
          <w:rPr>
            <w:rStyle w:val="Hyperlink"/>
            <w:rFonts w:ascii="Times New Roman" w:eastAsiaTheme="minorEastAsia" w:hAnsi="Times New Roman" w:cs="Times New Roman"/>
            <w:color w:val="000000" w:themeColor="text1"/>
            <w:sz w:val="22"/>
            <w:szCs w:val="22"/>
            <w:lang w:eastAsia="nl-NL"/>
          </w:rPr>
          <w:t>https://assets.trimbos.nl/docs/0b5b983d-146f-4349-b246-d8e0ecde51bc.pdf</w:t>
        </w:r>
      </w:hyperlink>
      <w:r w:rsidR="008907BD" w:rsidRPr="005C5685">
        <w:rPr>
          <w:rFonts w:ascii="Times New Roman" w:eastAsiaTheme="minorEastAsia" w:hAnsi="Times New Roman" w:cs="Times New Roman"/>
          <w:color w:val="000000" w:themeColor="text1"/>
          <w:sz w:val="22"/>
          <w:szCs w:val="22"/>
          <w:lang w:eastAsia="nl-NL"/>
        </w:rPr>
        <w:t xml:space="preserve"> </w:t>
      </w:r>
      <w:r w:rsidR="008907BD">
        <w:rPr>
          <w:rFonts w:ascii="Times New Roman" w:eastAsiaTheme="minorEastAsia" w:hAnsi="Times New Roman" w:cs="Times New Roman"/>
          <w:color w:val="000000" w:themeColor="text1"/>
          <w:sz w:val="22"/>
          <w:szCs w:val="22"/>
          <w:lang w:eastAsia="nl-NL"/>
        </w:rPr>
        <w:t>(geraadpleegd op 04 januari 2017)</w:t>
      </w:r>
    </w:p>
    <w:p w:rsidR="005C5685" w:rsidRDefault="005C5685" w:rsidP="00834B52">
      <w:pPr>
        <w:pStyle w:val="Default"/>
        <w:rPr>
          <w:rFonts w:ascii="Times New Roman" w:eastAsiaTheme="minorEastAsia" w:hAnsi="Times New Roman" w:cs="Times New Roman"/>
          <w:color w:val="000000" w:themeColor="text1"/>
          <w:sz w:val="22"/>
          <w:szCs w:val="22"/>
          <w:lang w:eastAsia="nl-NL"/>
        </w:rPr>
      </w:pPr>
    </w:p>
    <w:p w:rsidR="005C5685" w:rsidRDefault="005C5685" w:rsidP="00834B52">
      <w:pPr>
        <w:pStyle w:val="Default"/>
        <w:rPr>
          <w:rFonts w:ascii="Times New Roman" w:eastAsiaTheme="minorEastAsia" w:hAnsi="Times New Roman" w:cs="Times New Roman"/>
          <w:color w:val="000000" w:themeColor="text1"/>
          <w:sz w:val="22"/>
          <w:szCs w:val="22"/>
          <w:lang w:eastAsia="nl-NL"/>
        </w:rPr>
      </w:pPr>
      <w:r>
        <w:rPr>
          <w:rFonts w:ascii="Times New Roman" w:hAnsi="Times New Roman" w:cs="Times New Roman"/>
          <w:b/>
          <w:bCs/>
          <w:color w:val="000000" w:themeColor="text1"/>
          <w:sz w:val="22"/>
          <w:szCs w:val="22"/>
        </w:rPr>
        <w:t xml:space="preserve">7. </w:t>
      </w:r>
      <w:r w:rsidRPr="005C5685">
        <w:rPr>
          <w:rFonts w:ascii="Times New Roman" w:eastAsiaTheme="minorEastAsia" w:hAnsi="Times New Roman" w:cs="Times New Roman"/>
          <w:color w:val="000000" w:themeColor="text1"/>
          <w:sz w:val="22"/>
          <w:szCs w:val="22"/>
          <w:lang w:eastAsia="nl-NL"/>
        </w:rPr>
        <w:t>GGZ richtlijnen. Leefstijl bij patiënten met een ernstige psychiatrische aandoening (EPA).</w:t>
      </w:r>
      <w:r>
        <w:rPr>
          <w:rFonts w:ascii="Times New Roman" w:eastAsiaTheme="minorEastAsia" w:hAnsi="Times New Roman" w:cs="Times New Roman"/>
          <w:color w:val="000000" w:themeColor="text1"/>
          <w:sz w:val="22"/>
          <w:szCs w:val="22"/>
          <w:lang w:eastAsia="nl-NL"/>
        </w:rPr>
        <w:t xml:space="preserve"> </w:t>
      </w:r>
      <w:hyperlink r:id="rId13" w:history="1">
        <w:r w:rsidRPr="005C5685">
          <w:rPr>
            <w:rStyle w:val="Hyperlink"/>
            <w:rFonts w:ascii="Times New Roman" w:eastAsiaTheme="minorEastAsia" w:hAnsi="Times New Roman" w:cs="Times New Roman"/>
            <w:color w:val="000000" w:themeColor="text1"/>
            <w:sz w:val="22"/>
            <w:szCs w:val="22"/>
            <w:lang w:eastAsia="nl-NL"/>
          </w:rPr>
          <w:t>http://www.ggzrichtlijnen.nl/uploaded/docs/Commentaarversie%20Richtlijn%20Leefstijl%20bij%20mensen%20met%20EPA%20versie%2010%20april%202014.pdf</w:t>
        </w:r>
      </w:hyperlink>
      <w:r>
        <w:rPr>
          <w:rFonts w:ascii="Times New Roman" w:eastAsiaTheme="minorEastAsia" w:hAnsi="Times New Roman" w:cs="Times New Roman"/>
          <w:color w:val="000000" w:themeColor="text1"/>
          <w:sz w:val="22"/>
          <w:szCs w:val="22"/>
          <w:lang w:eastAsia="nl-NL"/>
        </w:rPr>
        <w:t xml:space="preserve"> (geraadpleegd 04 januari 2017</w:t>
      </w:r>
      <w:r w:rsidRPr="005C5685">
        <w:rPr>
          <w:rFonts w:ascii="Times New Roman" w:eastAsiaTheme="minorEastAsia" w:hAnsi="Times New Roman" w:cs="Times New Roman"/>
          <w:color w:val="000000" w:themeColor="text1"/>
          <w:sz w:val="22"/>
          <w:szCs w:val="22"/>
          <w:lang w:eastAsia="nl-NL"/>
        </w:rPr>
        <w:t>).</w:t>
      </w:r>
    </w:p>
    <w:p w:rsidR="005C5685" w:rsidRPr="005C5685" w:rsidRDefault="005C5685" w:rsidP="00834B52">
      <w:pPr>
        <w:pStyle w:val="Default"/>
        <w:rPr>
          <w:rFonts w:ascii="Times New Roman" w:hAnsi="Times New Roman" w:cs="Times New Roman"/>
          <w:b/>
          <w:bCs/>
          <w:color w:val="000000" w:themeColor="text1"/>
          <w:sz w:val="22"/>
          <w:szCs w:val="22"/>
        </w:rPr>
      </w:pPr>
    </w:p>
    <w:sectPr w:rsidR="005C5685" w:rsidRPr="005C5685" w:rsidSect="00533D9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F37" w:rsidRDefault="00003F37" w:rsidP="00533D9E">
      <w:pPr>
        <w:spacing w:after="0" w:line="240" w:lineRule="auto"/>
      </w:pPr>
      <w:r>
        <w:separator/>
      </w:r>
    </w:p>
  </w:endnote>
  <w:endnote w:type="continuationSeparator" w:id="0">
    <w:p w:rsidR="00003F37" w:rsidRDefault="00003F37" w:rsidP="00533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Perpetua Titling MT">
    <w:altName w:val="Plantagenet Cherokee"/>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464454"/>
      <w:docPartObj>
        <w:docPartGallery w:val="Page Numbers (Bottom of Page)"/>
        <w:docPartUnique/>
      </w:docPartObj>
    </w:sdtPr>
    <w:sdtEndPr/>
    <w:sdtContent>
      <w:p w:rsidR="00533D9E" w:rsidRDefault="00533D9E">
        <w:pPr>
          <w:pStyle w:val="Voettekst"/>
          <w:jc w:val="right"/>
        </w:pPr>
        <w:r>
          <w:fldChar w:fldCharType="begin"/>
        </w:r>
        <w:r>
          <w:instrText>PAGE   \* MERGEFORMAT</w:instrText>
        </w:r>
        <w:r>
          <w:fldChar w:fldCharType="separate"/>
        </w:r>
        <w:r w:rsidR="00D3705F">
          <w:rPr>
            <w:noProof/>
          </w:rPr>
          <w:t>8</w:t>
        </w:r>
        <w:r>
          <w:fldChar w:fldCharType="end"/>
        </w:r>
      </w:p>
    </w:sdtContent>
  </w:sdt>
  <w:p w:rsidR="00533D9E" w:rsidRDefault="00533D9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F37" w:rsidRDefault="00003F37" w:rsidP="00533D9E">
      <w:pPr>
        <w:spacing w:after="0" w:line="240" w:lineRule="auto"/>
      </w:pPr>
      <w:r>
        <w:separator/>
      </w:r>
    </w:p>
  </w:footnote>
  <w:footnote w:type="continuationSeparator" w:id="0">
    <w:p w:rsidR="00003F37" w:rsidRDefault="00003F37" w:rsidP="00533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236E0"/>
    <w:multiLevelType w:val="hybridMultilevel"/>
    <w:tmpl w:val="CF6015AE"/>
    <w:lvl w:ilvl="0" w:tplc="8DAA5B02">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D509CF"/>
    <w:multiLevelType w:val="hybridMultilevel"/>
    <w:tmpl w:val="5B02BAB2"/>
    <w:lvl w:ilvl="0" w:tplc="3AB0EDF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9D20B6"/>
    <w:multiLevelType w:val="multilevel"/>
    <w:tmpl w:val="459E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2E"/>
    <w:rsid w:val="00001318"/>
    <w:rsid w:val="00003B46"/>
    <w:rsid w:val="00003F37"/>
    <w:rsid w:val="00006D1D"/>
    <w:rsid w:val="00007A1C"/>
    <w:rsid w:val="00011CAA"/>
    <w:rsid w:val="00012454"/>
    <w:rsid w:val="00023AB7"/>
    <w:rsid w:val="000259AE"/>
    <w:rsid w:val="00026654"/>
    <w:rsid w:val="00027654"/>
    <w:rsid w:val="00041067"/>
    <w:rsid w:val="000509BF"/>
    <w:rsid w:val="000556CE"/>
    <w:rsid w:val="000612D2"/>
    <w:rsid w:val="00062786"/>
    <w:rsid w:val="00070782"/>
    <w:rsid w:val="0007262B"/>
    <w:rsid w:val="000A4AE8"/>
    <w:rsid w:val="000A76D6"/>
    <w:rsid w:val="000B1431"/>
    <w:rsid w:val="000B6058"/>
    <w:rsid w:val="000B60C3"/>
    <w:rsid w:val="000B78DB"/>
    <w:rsid w:val="000C61F5"/>
    <w:rsid w:val="000D28A3"/>
    <w:rsid w:val="000D6130"/>
    <w:rsid w:val="000F1D56"/>
    <w:rsid w:val="000F2B87"/>
    <w:rsid w:val="000F3486"/>
    <w:rsid w:val="00101AA8"/>
    <w:rsid w:val="00123339"/>
    <w:rsid w:val="001341CE"/>
    <w:rsid w:val="0014576D"/>
    <w:rsid w:val="00161D0D"/>
    <w:rsid w:val="00162F26"/>
    <w:rsid w:val="0016525F"/>
    <w:rsid w:val="00176D6C"/>
    <w:rsid w:val="001803AC"/>
    <w:rsid w:val="00183BB4"/>
    <w:rsid w:val="00187C40"/>
    <w:rsid w:val="001A3175"/>
    <w:rsid w:val="001B3D76"/>
    <w:rsid w:val="001C42DD"/>
    <w:rsid w:val="001D2EBD"/>
    <w:rsid w:val="001E409A"/>
    <w:rsid w:val="001F0629"/>
    <w:rsid w:val="001F7633"/>
    <w:rsid w:val="00210B9A"/>
    <w:rsid w:val="002179C4"/>
    <w:rsid w:val="00230301"/>
    <w:rsid w:val="0023666A"/>
    <w:rsid w:val="0024560C"/>
    <w:rsid w:val="0025433F"/>
    <w:rsid w:val="002567F8"/>
    <w:rsid w:val="00264F74"/>
    <w:rsid w:val="002718FD"/>
    <w:rsid w:val="00277B93"/>
    <w:rsid w:val="00284787"/>
    <w:rsid w:val="00290445"/>
    <w:rsid w:val="00290B1F"/>
    <w:rsid w:val="002950EF"/>
    <w:rsid w:val="002959B2"/>
    <w:rsid w:val="002975AD"/>
    <w:rsid w:val="002A36D5"/>
    <w:rsid w:val="002A4D5C"/>
    <w:rsid w:val="002A69EA"/>
    <w:rsid w:val="002A7FBC"/>
    <w:rsid w:val="002B148B"/>
    <w:rsid w:val="002B2667"/>
    <w:rsid w:val="002C2FAA"/>
    <w:rsid w:val="002D071A"/>
    <w:rsid w:val="002D4835"/>
    <w:rsid w:val="002D603B"/>
    <w:rsid w:val="002E605A"/>
    <w:rsid w:val="002F24D9"/>
    <w:rsid w:val="002F2995"/>
    <w:rsid w:val="002F471B"/>
    <w:rsid w:val="00305EB1"/>
    <w:rsid w:val="00307C9F"/>
    <w:rsid w:val="00313F50"/>
    <w:rsid w:val="00314A76"/>
    <w:rsid w:val="0031738D"/>
    <w:rsid w:val="00323C98"/>
    <w:rsid w:val="0032774E"/>
    <w:rsid w:val="00327E70"/>
    <w:rsid w:val="00332641"/>
    <w:rsid w:val="003371EC"/>
    <w:rsid w:val="003466DE"/>
    <w:rsid w:val="00352173"/>
    <w:rsid w:val="00352556"/>
    <w:rsid w:val="00373078"/>
    <w:rsid w:val="003822BB"/>
    <w:rsid w:val="0039041D"/>
    <w:rsid w:val="003A0905"/>
    <w:rsid w:val="003B0D6C"/>
    <w:rsid w:val="003B5AF9"/>
    <w:rsid w:val="003C1387"/>
    <w:rsid w:val="003C2F67"/>
    <w:rsid w:val="003C3075"/>
    <w:rsid w:val="003C3A0A"/>
    <w:rsid w:val="003C437A"/>
    <w:rsid w:val="003D1FA8"/>
    <w:rsid w:val="003E1A13"/>
    <w:rsid w:val="003F181E"/>
    <w:rsid w:val="003F2B76"/>
    <w:rsid w:val="00410E5E"/>
    <w:rsid w:val="0041509E"/>
    <w:rsid w:val="00415FE8"/>
    <w:rsid w:val="00420EE3"/>
    <w:rsid w:val="00421258"/>
    <w:rsid w:val="00423CBF"/>
    <w:rsid w:val="00424C04"/>
    <w:rsid w:val="00427910"/>
    <w:rsid w:val="00427CB3"/>
    <w:rsid w:val="0043467F"/>
    <w:rsid w:val="0043633F"/>
    <w:rsid w:val="0046045A"/>
    <w:rsid w:val="00485725"/>
    <w:rsid w:val="0049089A"/>
    <w:rsid w:val="00494AD1"/>
    <w:rsid w:val="004966DA"/>
    <w:rsid w:val="004970CC"/>
    <w:rsid w:val="0049790C"/>
    <w:rsid w:val="004A3833"/>
    <w:rsid w:val="004A3C73"/>
    <w:rsid w:val="004A535B"/>
    <w:rsid w:val="004A60C6"/>
    <w:rsid w:val="004A7804"/>
    <w:rsid w:val="004B1245"/>
    <w:rsid w:val="004E7898"/>
    <w:rsid w:val="004F224E"/>
    <w:rsid w:val="00515982"/>
    <w:rsid w:val="00526EF7"/>
    <w:rsid w:val="00533D9E"/>
    <w:rsid w:val="00542D5B"/>
    <w:rsid w:val="005443FF"/>
    <w:rsid w:val="00551B45"/>
    <w:rsid w:val="00597B34"/>
    <w:rsid w:val="005A1322"/>
    <w:rsid w:val="005B0E5D"/>
    <w:rsid w:val="005B548C"/>
    <w:rsid w:val="005B5754"/>
    <w:rsid w:val="005C5685"/>
    <w:rsid w:val="005E0E82"/>
    <w:rsid w:val="005E7967"/>
    <w:rsid w:val="006024DC"/>
    <w:rsid w:val="00620AB5"/>
    <w:rsid w:val="00637826"/>
    <w:rsid w:val="0064256B"/>
    <w:rsid w:val="00660E94"/>
    <w:rsid w:val="00663ACD"/>
    <w:rsid w:val="00673CF0"/>
    <w:rsid w:val="00676DFF"/>
    <w:rsid w:val="00680A44"/>
    <w:rsid w:val="00681756"/>
    <w:rsid w:val="00685F17"/>
    <w:rsid w:val="00694CD9"/>
    <w:rsid w:val="00696C5E"/>
    <w:rsid w:val="00697FC6"/>
    <w:rsid w:val="006B3E76"/>
    <w:rsid w:val="006D09C3"/>
    <w:rsid w:val="006E6EC2"/>
    <w:rsid w:val="006F1F09"/>
    <w:rsid w:val="006F6A9E"/>
    <w:rsid w:val="00700D30"/>
    <w:rsid w:val="00701BCA"/>
    <w:rsid w:val="00707DF4"/>
    <w:rsid w:val="00712AE9"/>
    <w:rsid w:val="00723ACF"/>
    <w:rsid w:val="00724914"/>
    <w:rsid w:val="007303D6"/>
    <w:rsid w:val="00731526"/>
    <w:rsid w:val="0073292C"/>
    <w:rsid w:val="00735DDE"/>
    <w:rsid w:val="0074498B"/>
    <w:rsid w:val="00761D95"/>
    <w:rsid w:val="00764E55"/>
    <w:rsid w:val="00771AE9"/>
    <w:rsid w:val="00773D72"/>
    <w:rsid w:val="00774CF5"/>
    <w:rsid w:val="00794429"/>
    <w:rsid w:val="00797DBD"/>
    <w:rsid w:val="007A62C4"/>
    <w:rsid w:val="007B276B"/>
    <w:rsid w:val="007B2773"/>
    <w:rsid w:val="007B2EAD"/>
    <w:rsid w:val="007B4A4A"/>
    <w:rsid w:val="007B53B0"/>
    <w:rsid w:val="007B6634"/>
    <w:rsid w:val="007C28D8"/>
    <w:rsid w:val="007D5CA2"/>
    <w:rsid w:val="007D72CF"/>
    <w:rsid w:val="007D7F47"/>
    <w:rsid w:val="007E10E1"/>
    <w:rsid w:val="007E2605"/>
    <w:rsid w:val="007E771A"/>
    <w:rsid w:val="007F1551"/>
    <w:rsid w:val="007F298F"/>
    <w:rsid w:val="00805481"/>
    <w:rsid w:val="00807416"/>
    <w:rsid w:val="00811111"/>
    <w:rsid w:val="00816802"/>
    <w:rsid w:val="008247EF"/>
    <w:rsid w:val="0083024E"/>
    <w:rsid w:val="00834B52"/>
    <w:rsid w:val="00837E5A"/>
    <w:rsid w:val="00842193"/>
    <w:rsid w:val="0084297C"/>
    <w:rsid w:val="0085791D"/>
    <w:rsid w:val="00864B5A"/>
    <w:rsid w:val="00872882"/>
    <w:rsid w:val="00872BF4"/>
    <w:rsid w:val="008804CB"/>
    <w:rsid w:val="008805C6"/>
    <w:rsid w:val="00885202"/>
    <w:rsid w:val="0088683A"/>
    <w:rsid w:val="00886DCB"/>
    <w:rsid w:val="008907BD"/>
    <w:rsid w:val="008B2C90"/>
    <w:rsid w:val="008D12FE"/>
    <w:rsid w:val="008D1FBA"/>
    <w:rsid w:val="008E526F"/>
    <w:rsid w:val="00907BFD"/>
    <w:rsid w:val="009112A9"/>
    <w:rsid w:val="009337A8"/>
    <w:rsid w:val="00933A83"/>
    <w:rsid w:val="00941629"/>
    <w:rsid w:val="00943B2E"/>
    <w:rsid w:val="00952F27"/>
    <w:rsid w:val="009556CD"/>
    <w:rsid w:val="00967A18"/>
    <w:rsid w:val="009733AD"/>
    <w:rsid w:val="00973D28"/>
    <w:rsid w:val="00975F74"/>
    <w:rsid w:val="00981552"/>
    <w:rsid w:val="0098445C"/>
    <w:rsid w:val="00986602"/>
    <w:rsid w:val="009B2FCE"/>
    <w:rsid w:val="009B458D"/>
    <w:rsid w:val="009B7FBA"/>
    <w:rsid w:val="009C1455"/>
    <w:rsid w:val="009D118C"/>
    <w:rsid w:val="009D1A45"/>
    <w:rsid w:val="009F42C0"/>
    <w:rsid w:val="00A02F2E"/>
    <w:rsid w:val="00A12FD0"/>
    <w:rsid w:val="00A212D8"/>
    <w:rsid w:val="00A22F04"/>
    <w:rsid w:val="00A309E9"/>
    <w:rsid w:val="00A30C40"/>
    <w:rsid w:val="00A52B0F"/>
    <w:rsid w:val="00A54E84"/>
    <w:rsid w:val="00A61237"/>
    <w:rsid w:val="00A7006C"/>
    <w:rsid w:val="00A731EE"/>
    <w:rsid w:val="00A80F98"/>
    <w:rsid w:val="00A829D4"/>
    <w:rsid w:val="00AA2409"/>
    <w:rsid w:val="00AA797F"/>
    <w:rsid w:val="00AD13AB"/>
    <w:rsid w:val="00AD7D57"/>
    <w:rsid w:val="00AE27FC"/>
    <w:rsid w:val="00AF23E4"/>
    <w:rsid w:val="00AF7A12"/>
    <w:rsid w:val="00B04AE1"/>
    <w:rsid w:val="00B10710"/>
    <w:rsid w:val="00B1077A"/>
    <w:rsid w:val="00B1267D"/>
    <w:rsid w:val="00B1712E"/>
    <w:rsid w:val="00B202ED"/>
    <w:rsid w:val="00B44EDF"/>
    <w:rsid w:val="00B507B4"/>
    <w:rsid w:val="00B52D08"/>
    <w:rsid w:val="00B54754"/>
    <w:rsid w:val="00B551E5"/>
    <w:rsid w:val="00B62710"/>
    <w:rsid w:val="00B628CC"/>
    <w:rsid w:val="00B671E6"/>
    <w:rsid w:val="00B73C4F"/>
    <w:rsid w:val="00B73F39"/>
    <w:rsid w:val="00B81EC2"/>
    <w:rsid w:val="00BA3767"/>
    <w:rsid w:val="00BC6051"/>
    <w:rsid w:val="00BD0DA5"/>
    <w:rsid w:val="00BD3E08"/>
    <w:rsid w:val="00BD6E4E"/>
    <w:rsid w:val="00BF4060"/>
    <w:rsid w:val="00C01996"/>
    <w:rsid w:val="00C02B00"/>
    <w:rsid w:val="00C05F59"/>
    <w:rsid w:val="00C124D1"/>
    <w:rsid w:val="00C14D58"/>
    <w:rsid w:val="00C16D72"/>
    <w:rsid w:val="00C20DA4"/>
    <w:rsid w:val="00C22043"/>
    <w:rsid w:val="00C32815"/>
    <w:rsid w:val="00C331EE"/>
    <w:rsid w:val="00C37AF4"/>
    <w:rsid w:val="00C408AF"/>
    <w:rsid w:val="00C4252E"/>
    <w:rsid w:val="00C46EB6"/>
    <w:rsid w:val="00C5021F"/>
    <w:rsid w:val="00C53E6E"/>
    <w:rsid w:val="00C564F3"/>
    <w:rsid w:val="00C65B39"/>
    <w:rsid w:val="00C675D7"/>
    <w:rsid w:val="00C86423"/>
    <w:rsid w:val="00C87D81"/>
    <w:rsid w:val="00C95A2E"/>
    <w:rsid w:val="00CB4C34"/>
    <w:rsid w:val="00CB764C"/>
    <w:rsid w:val="00CE2148"/>
    <w:rsid w:val="00CE2A62"/>
    <w:rsid w:val="00CF0E9F"/>
    <w:rsid w:val="00CF67B8"/>
    <w:rsid w:val="00D006B3"/>
    <w:rsid w:val="00D0090F"/>
    <w:rsid w:val="00D1043D"/>
    <w:rsid w:val="00D1258A"/>
    <w:rsid w:val="00D143BC"/>
    <w:rsid w:val="00D152D5"/>
    <w:rsid w:val="00D17A88"/>
    <w:rsid w:val="00D25EDF"/>
    <w:rsid w:val="00D36EAA"/>
    <w:rsid w:val="00D3705F"/>
    <w:rsid w:val="00D601B7"/>
    <w:rsid w:val="00D63477"/>
    <w:rsid w:val="00D63C27"/>
    <w:rsid w:val="00D672EA"/>
    <w:rsid w:val="00D76000"/>
    <w:rsid w:val="00D81311"/>
    <w:rsid w:val="00D87BA2"/>
    <w:rsid w:val="00DA1E79"/>
    <w:rsid w:val="00DA74B7"/>
    <w:rsid w:val="00DA7769"/>
    <w:rsid w:val="00DB1475"/>
    <w:rsid w:val="00DB249B"/>
    <w:rsid w:val="00DB57BF"/>
    <w:rsid w:val="00DC03F5"/>
    <w:rsid w:val="00DC47D2"/>
    <w:rsid w:val="00DE104F"/>
    <w:rsid w:val="00DF0795"/>
    <w:rsid w:val="00E047D0"/>
    <w:rsid w:val="00E04927"/>
    <w:rsid w:val="00E078F1"/>
    <w:rsid w:val="00E163BF"/>
    <w:rsid w:val="00E25308"/>
    <w:rsid w:val="00E262AC"/>
    <w:rsid w:val="00E26CF7"/>
    <w:rsid w:val="00E3183C"/>
    <w:rsid w:val="00E32737"/>
    <w:rsid w:val="00E35510"/>
    <w:rsid w:val="00E4021E"/>
    <w:rsid w:val="00E453B7"/>
    <w:rsid w:val="00E5213B"/>
    <w:rsid w:val="00E531C6"/>
    <w:rsid w:val="00E66EB4"/>
    <w:rsid w:val="00E75D8E"/>
    <w:rsid w:val="00E97892"/>
    <w:rsid w:val="00EA2641"/>
    <w:rsid w:val="00EA4A6D"/>
    <w:rsid w:val="00EA72B2"/>
    <w:rsid w:val="00EB590B"/>
    <w:rsid w:val="00ED3596"/>
    <w:rsid w:val="00ED6DEE"/>
    <w:rsid w:val="00EE0300"/>
    <w:rsid w:val="00EE0FB4"/>
    <w:rsid w:val="00EE5D13"/>
    <w:rsid w:val="00EF2803"/>
    <w:rsid w:val="00F00447"/>
    <w:rsid w:val="00F04F3A"/>
    <w:rsid w:val="00F22014"/>
    <w:rsid w:val="00F237F8"/>
    <w:rsid w:val="00F31A38"/>
    <w:rsid w:val="00F3312A"/>
    <w:rsid w:val="00F36BA9"/>
    <w:rsid w:val="00F510EB"/>
    <w:rsid w:val="00F51AF6"/>
    <w:rsid w:val="00F70A60"/>
    <w:rsid w:val="00F817C8"/>
    <w:rsid w:val="00F8474B"/>
    <w:rsid w:val="00F877BB"/>
    <w:rsid w:val="00F92B6C"/>
    <w:rsid w:val="00FA1414"/>
    <w:rsid w:val="00FA4985"/>
    <w:rsid w:val="00FA6621"/>
    <w:rsid w:val="00FB39FE"/>
    <w:rsid w:val="00FB622B"/>
    <w:rsid w:val="00FC2574"/>
    <w:rsid w:val="00FC7821"/>
    <w:rsid w:val="00FD66B6"/>
    <w:rsid w:val="00FF02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768A6-579F-4C73-B914-DC584CFA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0B9A"/>
    <w:pPr>
      <w:spacing w:after="200" w:line="276" w:lineRule="auto"/>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1712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FA1414"/>
    <w:rPr>
      <w:color w:val="0563C1" w:themeColor="hyperlink"/>
      <w:u w:val="single"/>
    </w:rPr>
  </w:style>
  <w:style w:type="character" w:styleId="GevolgdeHyperlink">
    <w:name w:val="FollowedHyperlink"/>
    <w:basedOn w:val="Standaardalinea-lettertype"/>
    <w:uiPriority w:val="99"/>
    <w:semiHidden/>
    <w:unhideWhenUsed/>
    <w:rsid w:val="001341CE"/>
    <w:rPr>
      <w:color w:val="954F72" w:themeColor="followedHyperlink"/>
      <w:u w:val="single"/>
    </w:rPr>
  </w:style>
  <w:style w:type="paragraph" w:styleId="Koptekst">
    <w:name w:val="header"/>
    <w:basedOn w:val="Standaard"/>
    <w:link w:val="KoptekstChar"/>
    <w:uiPriority w:val="99"/>
    <w:unhideWhenUsed/>
    <w:rsid w:val="00533D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3D9E"/>
  </w:style>
  <w:style w:type="paragraph" w:styleId="Voettekst">
    <w:name w:val="footer"/>
    <w:basedOn w:val="Standaard"/>
    <w:link w:val="VoettekstChar"/>
    <w:uiPriority w:val="99"/>
    <w:unhideWhenUsed/>
    <w:rsid w:val="00533D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3D9E"/>
  </w:style>
  <w:style w:type="paragraph" w:styleId="Duidelijkcitaat">
    <w:name w:val="Intense Quote"/>
    <w:basedOn w:val="Standaard"/>
    <w:next w:val="Standaard"/>
    <w:link w:val="DuidelijkcitaatChar"/>
    <w:uiPriority w:val="30"/>
    <w:qFormat/>
    <w:rsid w:val="00210B9A"/>
    <w:pPr>
      <w:pBdr>
        <w:bottom w:val="single" w:sz="4" w:space="4" w:color="5B9BD5" w:themeColor="accent1"/>
      </w:pBdr>
      <w:spacing w:before="200" w:after="280"/>
      <w:ind w:left="936" w:right="936"/>
    </w:pPr>
    <w:rPr>
      <w:rFonts w:eastAsiaTheme="minorEastAsia"/>
      <w:b/>
      <w:bCs/>
      <w:i/>
      <w:iCs/>
      <w:color w:val="5B9BD5" w:themeColor="accent1"/>
      <w:lang w:eastAsia="nl-NL"/>
    </w:rPr>
  </w:style>
  <w:style w:type="character" w:customStyle="1" w:styleId="DuidelijkcitaatChar">
    <w:name w:val="Duidelijk citaat Char"/>
    <w:basedOn w:val="Standaardalinea-lettertype"/>
    <w:link w:val="Duidelijkcitaat"/>
    <w:uiPriority w:val="30"/>
    <w:rsid w:val="00210B9A"/>
    <w:rPr>
      <w:rFonts w:eastAsiaTheme="minorEastAsia"/>
      <w:b/>
      <w:bCs/>
      <w:i/>
      <w:iCs/>
      <w:color w:val="5B9BD5" w:themeColor="accent1"/>
      <w:lang w:eastAsia="nl-NL"/>
    </w:rPr>
  </w:style>
  <w:style w:type="character" w:customStyle="1" w:styleId="palevel0secondary">
    <w:name w:val="palevel0secondary"/>
    <w:basedOn w:val="Standaardalinea-lettertype"/>
    <w:rsid w:val="00C37AF4"/>
  </w:style>
  <w:style w:type="paragraph" w:styleId="Normaalweb">
    <w:name w:val="Normal (Web)"/>
    <w:basedOn w:val="Standaard"/>
    <w:uiPriority w:val="99"/>
    <w:unhideWhenUsed/>
    <w:rsid w:val="0081680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link w:val="GeenafstandChar"/>
    <w:uiPriority w:val="1"/>
    <w:qFormat/>
    <w:rsid w:val="000F3486"/>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F3486"/>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11867">
      <w:bodyDiv w:val="1"/>
      <w:marLeft w:val="0"/>
      <w:marRight w:val="0"/>
      <w:marTop w:val="0"/>
      <w:marBottom w:val="0"/>
      <w:divBdr>
        <w:top w:val="none" w:sz="0" w:space="0" w:color="auto"/>
        <w:left w:val="none" w:sz="0" w:space="0" w:color="auto"/>
        <w:bottom w:val="none" w:sz="0" w:space="0" w:color="auto"/>
        <w:right w:val="none" w:sz="0" w:space="0" w:color="auto"/>
      </w:divBdr>
      <w:divsChild>
        <w:div w:id="1066222988">
          <w:marLeft w:val="0"/>
          <w:marRight w:val="0"/>
          <w:marTop w:val="0"/>
          <w:marBottom w:val="0"/>
          <w:divBdr>
            <w:top w:val="none" w:sz="0" w:space="0" w:color="auto"/>
            <w:left w:val="none" w:sz="0" w:space="0" w:color="auto"/>
            <w:bottom w:val="none" w:sz="0" w:space="0" w:color="auto"/>
            <w:right w:val="none" w:sz="0" w:space="0" w:color="auto"/>
          </w:divBdr>
          <w:divsChild>
            <w:div w:id="64377053">
              <w:marLeft w:val="0"/>
              <w:marRight w:val="0"/>
              <w:marTop w:val="0"/>
              <w:marBottom w:val="0"/>
              <w:divBdr>
                <w:top w:val="none" w:sz="0" w:space="0" w:color="auto"/>
                <w:left w:val="none" w:sz="0" w:space="0" w:color="auto"/>
                <w:bottom w:val="none" w:sz="0" w:space="0" w:color="auto"/>
                <w:right w:val="none" w:sz="0" w:space="0" w:color="auto"/>
              </w:divBdr>
              <w:divsChild>
                <w:div w:id="21024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4954">
      <w:bodyDiv w:val="1"/>
      <w:marLeft w:val="0"/>
      <w:marRight w:val="0"/>
      <w:marTop w:val="0"/>
      <w:marBottom w:val="0"/>
      <w:divBdr>
        <w:top w:val="none" w:sz="0" w:space="0" w:color="auto"/>
        <w:left w:val="none" w:sz="0" w:space="0" w:color="auto"/>
        <w:bottom w:val="none" w:sz="0" w:space="0" w:color="auto"/>
        <w:right w:val="none" w:sz="0" w:space="0" w:color="auto"/>
      </w:divBdr>
      <w:divsChild>
        <w:div w:id="2075812985">
          <w:marLeft w:val="0"/>
          <w:marRight w:val="0"/>
          <w:marTop w:val="0"/>
          <w:marBottom w:val="0"/>
          <w:divBdr>
            <w:top w:val="none" w:sz="0" w:space="0" w:color="auto"/>
            <w:left w:val="none" w:sz="0" w:space="0" w:color="auto"/>
            <w:bottom w:val="none" w:sz="0" w:space="0" w:color="auto"/>
            <w:right w:val="none" w:sz="0" w:space="0" w:color="auto"/>
          </w:divBdr>
          <w:divsChild>
            <w:div w:id="1823505026">
              <w:marLeft w:val="0"/>
              <w:marRight w:val="0"/>
              <w:marTop w:val="0"/>
              <w:marBottom w:val="0"/>
              <w:divBdr>
                <w:top w:val="none" w:sz="0" w:space="0" w:color="auto"/>
                <w:left w:val="none" w:sz="0" w:space="0" w:color="auto"/>
                <w:bottom w:val="none" w:sz="0" w:space="0" w:color="auto"/>
                <w:right w:val="none" w:sz="0" w:space="0" w:color="auto"/>
              </w:divBdr>
              <w:divsChild>
                <w:div w:id="701052724">
                  <w:marLeft w:val="0"/>
                  <w:marRight w:val="0"/>
                  <w:marTop w:val="195"/>
                  <w:marBottom w:val="0"/>
                  <w:divBdr>
                    <w:top w:val="none" w:sz="0" w:space="0" w:color="auto"/>
                    <w:left w:val="none" w:sz="0" w:space="0" w:color="auto"/>
                    <w:bottom w:val="none" w:sz="0" w:space="0" w:color="auto"/>
                    <w:right w:val="none" w:sz="0" w:space="0" w:color="auto"/>
                  </w:divBdr>
                  <w:divsChild>
                    <w:div w:id="445583772">
                      <w:marLeft w:val="0"/>
                      <w:marRight w:val="0"/>
                      <w:marTop w:val="0"/>
                      <w:marBottom w:val="0"/>
                      <w:divBdr>
                        <w:top w:val="none" w:sz="0" w:space="0" w:color="auto"/>
                        <w:left w:val="none" w:sz="0" w:space="0" w:color="auto"/>
                        <w:bottom w:val="none" w:sz="0" w:space="0" w:color="auto"/>
                        <w:right w:val="none" w:sz="0" w:space="0" w:color="auto"/>
                      </w:divBdr>
                      <w:divsChild>
                        <w:div w:id="890190963">
                          <w:marLeft w:val="0"/>
                          <w:marRight w:val="0"/>
                          <w:marTop w:val="0"/>
                          <w:marBottom w:val="0"/>
                          <w:divBdr>
                            <w:top w:val="none" w:sz="0" w:space="0" w:color="auto"/>
                            <w:left w:val="none" w:sz="0" w:space="0" w:color="auto"/>
                            <w:bottom w:val="none" w:sz="0" w:space="0" w:color="auto"/>
                            <w:right w:val="none" w:sz="0" w:space="0" w:color="auto"/>
                          </w:divBdr>
                          <w:divsChild>
                            <w:div w:id="836576880">
                              <w:marLeft w:val="0"/>
                              <w:marRight w:val="0"/>
                              <w:marTop w:val="0"/>
                              <w:marBottom w:val="0"/>
                              <w:divBdr>
                                <w:top w:val="none" w:sz="0" w:space="0" w:color="auto"/>
                                <w:left w:val="none" w:sz="0" w:space="0" w:color="auto"/>
                                <w:bottom w:val="none" w:sz="0" w:space="0" w:color="auto"/>
                                <w:right w:val="none" w:sz="0" w:space="0" w:color="auto"/>
                              </w:divBdr>
                              <w:divsChild>
                                <w:div w:id="2010326744">
                                  <w:marLeft w:val="0"/>
                                  <w:marRight w:val="0"/>
                                  <w:marTop w:val="0"/>
                                  <w:marBottom w:val="0"/>
                                  <w:divBdr>
                                    <w:top w:val="none" w:sz="0" w:space="0" w:color="auto"/>
                                    <w:left w:val="none" w:sz="0" w:space="0" w:color="auto"/>
                                    <w:bottom w:val="none" w:sz="0" w:space="0" w:color="auto"/>
                                    <w:right w:val="none" w:sz="0" w:space="0" w:color="auto"/>
                                  </w:divBdr>
                                  <w:divsChild>
                                    <w:div w:id="2045978827">
                                      <w:marLeft w:val="0"/>
                                      <w:marRight w:val="0"/>
                                      <w:marTop w:val="0"/>
                                      <w:marBottom w:val="0"/>
                                      <w:divBdr>
                                        <w:top w:val="none" w:sz="0" w:space="0" w:color="auto"/>
                                        <w:left w:val="none" w:sz="0" w:space="0" w:color="auto"/>
                                        <w:bottom w:val="none" w:sz="0" w:space="0" w:color="auto"/>
                                        <w:right w:val="none" w:sz="0" w:space="0" w:color="auto"/>
                                      </w:divBdr>
                                      <w:divsChild>
                                        <w:div w:id="1424954109">
                                          <w:marLeft w:val="0"/>
                                          <w:marRight w:val="0"/>
                                          <w:marTop w:val="0"/>
                                          <w:marBottom w:val="0"/>
                                          <w:divBdr>
                                            <w:top w:val="none" w:sz="0" w:space="0" w:color="auto"/>
                                            <w:left w:val="none" w:sz="0" w:space="0" w:color="auto"/>
                                            <w:bottom w:val="none" w:sz="0" w:space="0" w:color="auto"/>
                                            <w:right w:val="none" w:sz="0" w:space="0" w:color="auto"/>
                                          </w:divBdr>
                                          <w:divsChild>
                                            <w:div w:id="2012564921">
                                              <w:marLeft w:val="0"/>
                                              <w:marRight w:val="0"/>
                                              <w:marTop w:val="0"/>
                                              <w:marBottom w:val="0"/>
                                              <w:divBdr>
                                                <w:top w:val="none" w:sz="0" w:space="0" w:color="auto"/>
                                                <w:left w:val="none" w:sz="0" w:space="0" w:color="auto"/>
                                                <w:bottom w:val="none" w:sz="0" w:space="0" w:color="auto"/>
                                                <w:right w:val="none" w:sz="0" w:space="0" w:color="auto"/>
                                              </w:divBdr>
                                              <w:divsChild>
                                                <w:div w:id="1738481289">
                                                  <w:marLeft w:val="0"/>
                                                  <w:marRight w:val="0"/>
                                                  <w:marTop w:val="0"/>
                                                  <w:marBottom w:val="0"/>
                                                  <w:divBdr>
                                                    <w:top w:val="none" w:sz="0" w:space="0" w:color="auto"/>
                                                    <w:left w:val="none" w:sz="0" w:space="0" w:color="auto"/>
                                                    <w:bottom w:val="none" w:sz="0" w:space="0" w:color="auto"/>
                                                    <w:right w:val="none" w:sz="0" w:space="0" w:color="auto"/>
                                                  </w:divBdr>
                                                  <w:divsChild>
                                                    <w:div w:id="1539200839">
                                                      <w:marLeft w:val="0"/>
                                                      <w:marRight w:val="0"/>
                                                      <w:marTop w:val="0"/>
                                                      <w:marBottom w:val="180"/>
                                                      <w:divBdr>
                                                        <w:top w:val="none" w:sz="0" w:space="0" w:color="auto"/>
                                                        <w:left w:val="none" w:sz="0" w:space="0" w:color="auto"/>
                                                        <w:bottom w:val="none" w:sz="0" w:space="0" w:color="auto"/>
                                                        <w:right w:val="none" w:sz="0" w:space="0" w:color="auto"/>
                                                      </w:divBdr>
                                                      <w:divsChild>
                                                        <w:div w:id="206994440">
                                                          <w:marLeft w:val="0"/>
                                                          <w:marRight w:val="0"/>
                                                          <w:marTop w:val="0"/>
                                                          <w:marBottom w:val="0"/>
                                                          <w:divBdr>
                                                            <w:top w:val="none" w:sz="0" w:space="0" w:color="auto"/>
                                                            <w:left w:val="none" w:sz="0" w:space="0" w:color="auto"/>
                                                            <w:bottom w:val="none" w:sz="0" w:space="0" w:color="auto"/>
                                                            <w:right w:val="none" w:sz="0" w:space="0" w:color="auto"/>
                                                          </w:divBdr>
                                                          <w:divsChild>
                                                            <w:div w:id="1665888404">
                                                              <w:marLeft w:val="0"/>
                                                              <w:marRight w:val="0"/>
                                                              <w:marTop w:val="0"/>
                                                              <w:marBottom w:val="0"/>
                                                              <w:divBdr>
                                                                <w:top w:val="none" w:sz="0" w:space="0" w:color="auto"/>
                                                                <w:left w:val="none" w:sz="0" w:space="0" w:color="auto"/>
                                                                <w:bottom w:val="none" w:sz="0" w:space="0" w:color="auto"/>
                                                                <w:right w:val="none" w:sz="0" w:space="0" w:color="auto"/>
                                                              </w:divBdr>
                                                              <w:divsChild>
                                                                <w:div w:id="1424958499">
                                                                  <w:marLeft w:val="0"/>
                                                                  <w:marRight w:val="0"/>
                                                                  <w:marTop w:val="0"/>
                                                                  <w:marBottom w:val="0"/>
                                                                  <w:divBdr>
                                                                    <w:top w:val="none" w:sz="0" w:space="0" w:color="auto"/>
                                                                    <w:left w:val="none" w:sz="0" w:space="0" w:color="auto"/>
                                                                    <w:bottom w:val="none" w:sz="0" w:space="0" w:color="auto"/>
                                                                    <w:right w:val="none" w:sz="0" w:space="0" w:color="auto"/>
                                                                  </w:divBdr>
                                                                  <w:divsChild>
                                                                    <w:div w:id="706220622">
                                                                      <w:marLeft w:val="0"/>
                                                                      <w:marRight w:val="0"/>
                                                                      <w:marTop w:val="0"/>
                                                                      <w:marBottom w:val="0"/>
                                                                      <w:divBdr>
                                                                        <w:top w:val="none" w:sz="0" w:space="0" w:color="auto"/>
                                                                        <w:left w:val="none" w:sz="0" w:space="0" w:color="auto"/>
                                                                        <w:bottom w:val="none" w:sz="0" w:space="0" w:color="auto"/>
                                                                        <w:right w:val="none" w:sz="0" w:space="0" w:color="auto"/>
                                                                      </w:divBdr>
                                                                      <w:divsChild>
                                                                        <w:div w:id="1554923275">
                                                                          <w:marLeft w:val="0"/>
                                                                          <w:marRight w:val="0"/>
                                                                          <w:marTop w:val="0"/>
                                                                          <w:marBottom w:val="0"/>
                                                                          <w:divBdr>
                                                                            <w:top w:val="none" w:sz="0" w:space="0" w:color="auto"/>
                                                                            <w:left w:val="none" w:sz="0" w:space="0" w:color="auto"/>
                                                                            <w:bottom w:val="none" w:sz="0" w:space="0" w:color="auto"/>
                                                                            <w:right w:val="none" w:sz="0" w:space="0" w:color="auto"/>
                                                                          </w:divBdr>
                                                                          <w:divsChild>
                                                                            <w:div w:id="13757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99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ju_PmaoY7QAhWG2RoKHXatBV4QjRwIBw&amp;url=https://egg411.wordpress.com/2011/04/18/meet-susan-ceos-wonderful-program-case-manager/&amp;bvm=bv.137904068,d.ZGg&amp;psig=AFQjCNFmxpkiIozArY19LxQfQfFvRAwEkQ&amp;ust=1478319960651626" TargetMode="External"/><Relationship Id="rId13" Type="http://schemas.openxmlformats.org/officeDocument/2006/relationships/hyperlink" Target="http://www.ggzrichtlijnen.nl/uploaded/docs/Commentaarversie%20Richtlijn%20Leefstijl%20bij%20mensen%20met%20EPA%20versie%2010%20april%2020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trimbos.nl/docs/0b5b983d-146f-4349-b246-d8e0ecde51bc.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nl/url?sa=i&amp;rct=j&amp;q=&amp;esrc=s&amp;source=images&amp;cd=&amp;cad=rja&amp;uact=8&amp;ved=0ahUKEwiw9bj_ko7QAhVCuhoKHbZsAHAQjRwIBw&amp;url=http://www.ggz-nhn.nl/nl/FACT/FACT-Wat-is-FACT/Methodiek.html&amp;psig=AFQjCNEyG73q-EbtNGdEXhhcA569jkHu-A&amp;ust=147831615289141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0C224-F738-4E19-99C1-E3D43DFF6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8</Pages>
  <Words>3162</Words>
  <Characters>17395</Characters>
  <Application>Microsoft Office Word</Application>
  <DocSecurity>0</DocSecurity>
  <Lines>144</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Roby</dc:creator>
  <cp:keywords/>
  <dc:description/>
  <cp:lastModifiedBy>Shelley Roby</cp:lastModifiedBy>
  <cp:revision>190</cp:revision>
  <dcterms:created xsi:type="dcterms:W3CDTF">2016-01-25T08:21:00Z</dcterms:created>
  <dcterms:modified xsi:type="dcterms:W3CDTF">2017-01-06T18:11:00Z</dcterms:modified>
</cp:coreProperties>
</file>