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2E" w:rsidRDefault="005B4795" w:rsidP="005B4795">
      <w:pPr>
        <w:pStyle w:val="Default"/>
        <w:jc w:val="center"/>
        <w:rPr>
          <w:rFonts w:ascii="Perpetua Titling MT" w:hAnsi="Perpetua Titling MT"/>
          <w:b/>
          <w:bCs/>
          <w:color w:val="FF6699"/>
          <w:sz w:val="52"/>
          <w:szCs w:val="52"/>
        </w:rPr>
      </w:pPr>
      <w:r w:rsidRPr="005B4795">
        <w:rPr>
          <w:rFonts w:ascii="Perpetua Titling MT" w:hAnsi="Perpetua Titling MT"/>
          <w:b/>
          <w:bCs/>
          <w:color w:val="FF6699"/>
          <w:sz w:val="52"/>
          <w:szCs w:val="52"/>
        </w:rPr>
        <w:t>Essay</w:t>
      </w:r>
      <w:r>
        <w:rPr>
          <w:rFonts w:ascii="Perpetua Titling MT" w:hAnsi="Perpetua Titling MT"/>
          <w:b/>
          <w:bCs/>
          <w:color w:val="FF6699"/>
          <w:sz w:val="52"/>
          <w:szCs w:val="52"/>
        </w:rPr>
        <w:br/>
      </w:r>
    </w:p>
    <w:p w:rsidR="005B4795" w:rsidRPr="005B4795" w:rsidRDefault="005B4795" w:rsidP="005B4795">
      <w:pPr>
        <w:pStyle w:val="Default"/>
        <w:jc w:val="center"/>
        <w:rPr>
          <w:rFonts w:ascii="Perpetua Titling MT" w:hAnsi="Perpetua Titling MT"/>
          <w:b/>
          <w:bCs/>
          <w:color w:val="FF6699"/>
          <w:sz w:val="28"/>
          <w:szCs w:val="28"/>
        </w:rPr>
      </w:pPr>
      <w:r>
        <w:rPr>
          <w:rFonts w:ascii="Perpetua Titling MT" w:hAnsi="Perpetua Titling MT"/>
          <w:b/>
          <w:bCs/>
          <w:color w:val="FF6699"/>
          <w:sz w:val="28"/>
          <w:szCs w:val="28"/>
        </w:rPr>
        <w:t>Klinisch redeneren 3.2</w:t>
      </w:r>
    </w:p>
    <w:p w:rsidR="00B1712E" w:rsidRDefault="00B1712E" w:rsidP="00B1712E">
      <w:pPr>
        <w:pStyle w:val="Default"/>
        <w:rPr>
          <w:b/>
          <w:bCs/>
          <w:sz w:val="22"/>
          <w:szCs w:val="22"/>
        </w:rPr>
      </w:pPr>
    </w:p>
    <w:p w:rsidR="005B4795" w:rsidRDefault="005B4795" w:rsidP="007A40B5">
      <w:pPr>
        <w:pStyle w:val="Default"/>
        <w:jc w:val="center"/>
        <w:rPr>
          <w:rFonts w:ascii="Times New Roman" w:hAnsi="Times New Roman" w:cs="Times New Roman"/>
          <w:b/>
          <w:bCs/>
          <w:sz w:val="22"/>
          <w:szCs w:val="22"/>
        </w:rPr>
      </w:pPr>
    </w:p>
    <w:p w:rsidR="007A40B5" w:rsidRDefault="007A40B5" w:rsidP="007A40B5">
      <w:pPr>
        <w:pStyle w:val="Default"/>
        <w:jc w:val="center"/>
        <w:rPr>
          <w:rFonts w:ascii="Times New Roman" w:hAnsi="Times New Roman" w:cs="Times New Roman"/>
          <w:b/>
          <w:bCs/>
          <w:sz w:val="22"/>
          <w:szCs w:val="22"/>
        </w:rPr>
      </w:pPr>
    </w:p>
    <w:p w:rsidR="007A40B5" w:rsidRDefault="007A40B5" w:rsidP="007A40B5">
      <w:pPr>
        <w:pStyle w:val="Default"/>
        <w:jc w:val="center"/>
        <w:rPr>
          <w:rFonts w:ascii="Times New Roman" w:hAnsi="Times New Roman" w:cs="Times New Roman"/>
          <w:b/>
          <w:bCs/>
          <w:sz w:val="22"/>
          <w:szCs w:val="22"/>
        </w:rPr>
      </w:pPr>
    </w:p>
    <w:p w:rsidR="007A40B5" w:rsidRDefault="007A40B5" w:rsidP="007A40B5">
      <w:pPr>
        <w:pStyle w:val="Default"/>
        <w:jc w:val="center"/>
        <w:rPr>
          <w:rFonts w:ascii="Times New Roman" w:hAnsi="Times New Roman" w:cs="Times New Roman"/>
          <w:b/>
          <w:bCs/>
          <w:sz w:val="22"/>
          <w:szCs w:val="22"/>
        </w:rPr>
      </w:pPr>
    </w:p>
    <w:p w:rsidR="007A40B5" w:rsidRDefault="00442703" w:rsidP="007A40B5">
      <w:pPr>
        <w:pStyle w:val="Default"/>
        <w:jc w:val="center"/>
        <w:rPr>
          <w:rFonts w:ascii="Times New Roman" w:hAnsi="Times New Roman" w:cs="Times New Roman"/>
          <w:b/>
          <w:bCs/>
          <w:sz w:val="22"/>
          <w:szCs w:val="22"/>
        </w:rPr>
      </w:pPr>
      <w:r>
        <w:rPr>
          <w:noProof/>
          <w:lang w:eastAsia="nl-NL"/>
        </w:rPr>
        <w:drawing>
          <wp:inline distT="0" distB="0" distL="0" distR="0">
            <wp:extent cx="1314450" cy="1352550"/>
            <wp:effectExtent l="0" t="0" r="0" b="0"/>
            <wp:docPr id="1" name="Afbeelding 1" descr="http://www.stichtingcokevanjou.nl/resources/cimages/cokevanjou_com/losse_plaatjes/verslaafd_aan_j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ichtingcokevanjou.nl/resources/cimages/cokevanjou_com/losse_plaatjes/verslaafd_aan_jo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52550"/>
                    </a:xfrm>
                    <a:prstGeom prst="rect">
                      <a:avLst/>
                    </a:prstGeom>
                    <a:noFill/>
                    <a:ln>
                      <a:noFill/>
                    </a:ln>
                  </pic:spPr>
                </pic:pic>
              </a:graphicData>
            </a:graphic>
          </wp:inline>
        </w:drawing>
      </w:r>
      <w:r>
        <w:rPr>
          <w:noProof/>
          <w:lang w:eastAsia="nl-NL"/>
        </w:rPr>
        <w:drawing>
          <wp:inline distT="0" distB="0" distL="0" distR="0">
            <wp:extent cx="1314450" cy="1352550"/>
            <wp:effectExtent l="0" t="0" r="0" b="0"/>
            <wp:docPr id="2" name="Afbeelding 2" descr="http://www.stichtingcokevanjou.nl/resources/cimages/cokevanjou_com/losse_plaatjes/verslaafd_aan_j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ichtingcokevanjou.nl/resources/cimages/cokevanjou_com/losse_plaatjes/verslaafd_aan_jo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52550"/>
                    </a:xfrm>
                    <a:prstGeom prst="rect">
                      <a:avLst/>
                    </a:prstGeom>
                    <a:noFill/>
                    <a:ln>
                      <a:noFill/>
                    </a:ln>
                  </pic:spPr>
                </pic:pic>
              </a:graphicData>
            </a:graphic>
          </wp:inline>
        </w:drawing>
      </w:r>
      <w:r>
        <w:rPr>
          <w:noProof/>
          <w:lang w:eastAsia="nl-NL"/>
        </w:rPr>
        <w:drawing>
          <wp:inline distT="0" distB="0" distL="0" distR="0">
            <wp:extent cx="1314450" cy="1352550"/>
            <wp:effectExtent l="0" t="0" r="0" b="0"/>
            <wp:docPr id="3" name="Afbeelding 3" descr="http://www.stichtingcokevanjou.nl/resources/cimages/cokevanjou_com/losse_plaatjes/verslaafd_aan_j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ichtingcokevanjou.nl/resources/cimages/cokevanjou_com/losse_plaatjes/verslaafd_aan_jo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52550"/>
                    </a:xfrm>
                    <a:prstGeom prst="rect">
                      <a:avLst/>
                    </a:prstGeom>
                    <a:noFill/>
                    <a:ln>
                      <a:noFill/>
                    </a:ln>
                  </pic:spPr>
                </pic:pic>
              </a:graphicData>
            </a:graphic>
          </wp:inline>
        </w:drawing>
      </w:r>
    </w:p>
    <w:p w:rsidR="007A40B5" w:rsidRDefault="007A40B5" w:rsidP="007A40B5">
      <w:pPr>
        <w:pStyle w:val="Default"/>
        <w:jc w:val="center"/>
        <w:rPr>
          <w:rFonts w:ascii="Times New Roman" w:hAnsi="Times New Roman" w:cs="Times New Roman"/>
          <w:b/>
          <w:bCs/>
          <w:sz w:val="22"/>
          <w:szCs w:val="22"/>
        </w:rPr>
      </w:pPr>
    </w:p>
    <w:p w:rsidR="007A40B5" w:rsidRDefault="007A40B5" w:rsidP="007A40B5">
      <w:pPr>
        <w:pStyle w:val="Default"/>
        <w:jc w:val="center"/>
        <w:rPr>
          <w:rFonts w:ascii="Times New Roman" w:hAnsi="Times New Roman" w:cs="Times New Roman"/>
          <w:b/>
          <w:bCs/>
          <w:sz w:val="22"/>
          <w:szCs w:val="22"/>
        </w:rPr>
      </w:pPr>
    </w:p>
    <w:p w:rsidR="007A40B5" w:rsidRDefault="007A40B5" w:rsidP="007A40B5">
      <w:pPr>
        <w:pStyle w:val="Default"/>
        <w:jc w:val="center"/>
        <w:rPr>
          <w:rFonts w:ascii="Times New Roman" w:hAnsi="Times New Roman" w:cs="Times New Roman"/>
          <w:b/>
          <w:bCs/>
          <w:sz w:val="22"/>
          <w:szCs w:val="22"/>
        </w:rPr>
      </w:pPr>
    </w:p>
    <w:p w:rsidR="007A40B5" w:rsidRDefault="007A40B5" w:rsidP="007A40B5">
      <w:pPr>
        <w:pStyle w:val="Default"/>
        <w:jc w:val="center"/>
        <w:rPr>
          <w:rFonts w:ascii="Times New Roman" w:hAnsi="Times New Roman" w:cs="Times New Roman"/>
          <w:b/>
          <w:bCs/>
          <w:sz w:val="22"/>
          <w:szCs w:val="22"/>
        </w:rPr>
      </w:pPr>
    </w:p>
    <w:p w:rsidR="007A40B5" w:rsidRDefault="007A40B5" w:rsidP="007A40B5">
      <w:pPr>
        <w:pStyle w:val="Default"/>
        <w:jc w:val="center"/>
        <w:rPr>
          <w:rFonts w:ascii="Times New Roman" w:hAnsi="Times New Roman" w:cs="Times New Roman"/>
          <w:b/>
          <w:bCs/>
          <w:sz w:val="22"/>
          <w:szCs w:val="22"/>
        </w:rPr>
      </w:pPr>
    </w:p>
    <w:p w:rsidR="007A40B5" w:rsidRDefault="007A40B5" w:rsidP="007A40B5">
      <w:pPr>
        <w:pStyle w:val="Default"/>
        <w:jc w:val="center"/>
        <w:rPr>
          <w:rFonts w:ascii="Times New Roman" w:hAnsi="Times New Roman" w:cs="Times New Roman"/>
          <w:b/>
          <w:bCs/>
          <w:sz w:val="22"/>
          <w:szCs w:val="22"/>
        </w:rPr>
      </w:pPr>
    </w:p>
    <w:p w:rsidR="007A40B5" w:rsidRDefault="007A40B5" w:rsidP="007A40B5">
      <w:pPr>
        <w:pStyle w:val="Default"/>
        <w:jc w:val="center"/>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Pr="005B4795" w:rsidRDefault="005B4795" w:rsidP="005B4795">
      <w:pPr>
        <w:spacing w:after="0"/>
        <w:jc w:val="center"/>
        <w:rPr>
          <w:rFonts w:ascii="Times New Roman" w:hAnsi="Times New Roman" w:cs="Times New Roman"/>
          <w:b/>
        </w:rPr>
      </w:pPr>
      <w:r w:rsidRPr="005B4795">
        <w:rPr>
          <w:rFonts w:ascii="Times New Roman" w:hAnsi="Times New Roman" w:cs="Times New Roman"/>
          <w:b/>
        </w:rPr>
        <w:t>Hogeschool van Amsterdam</w:t>
      </w:r>
    </w:p>
    <w:p w:rsidR="005B4795" w:rsidRPr="005B4795" w:rsidRDefault="005B4795" w:rsidP="005B4795">
      <w:pPr>
        <w:spacing w:after="0"/>
        <w:jc w:val="center"/>
        <w:rPr>
          <w:rFonts w:ascii="Times New Roman" w:hAnsi="Times New Roman" w:cs="Times New Roman"/>
        </w:rPr>
      </w:pPr>
      <w:r w:rsidRPr="005B4795">
        <w:rPr>
          <w:rFonts w:ascii="Times New Roman" w:hAnsi="Times New Roman" w:cs="Times New Roman"/>
          <w:i/>
        </w:rPr>
        <w:t>Opleiding:</w:t>
      </w:r>
      <w:r w:rsidRPr="005B4795">
        <w:rPr>
          <w:rFonts w:ascii="Times New Roman" w:hAnsi="Times New Roman" w:cs="Times New Roman"/>
        </w:rPr>
        <w:t xml:space="preserve"> HBO-Verpleegkunde duaal</w:t>
      </w:r>
    </w:p>
    <w:p w:rsidR="005B4795" w:rsidRDefault="005B4795" w:rsidP="005B4795">
      <w:pPr>
        <w:spacing w:after="0"/>
        <w:jc w:val="center"/>
        <w:rPr>
          <w:rFonts w:ascii="Times New Roman" w:hAnsi="Times New Roman" w:cs="Times New Roman"/>
        </w:rPr>
      </w:pPr>
      <w:r w:rsidRPr="005B4795">
        <w:rPr>
          <w:rFonts w:ascii="Times New Roman" w:hAnsi="Times New Roman" w:cs="Times New Roman"/>
          <w:i/>
        </w:rPr>
        <w:t>Vak:</w:t>
      </w:r>
      <w:r>
        <w:rPr>
          <w:rFonts w:ascii="Times New Roman" w:hAnsi="Times New Roman" w:cs="Times New Roman"/>
        </w:rPr>
        <w:t xml:space="preserve"> </w:t>
      </w:r>
      <w:r w:rsidRPr="005B4795">
        <w:rPr>
          <w:rFonts w:ascii="Times New Roman" w:hAnsi="Times New Roman" w:cs="Times New Roman"/>
        </w:rPr>
        <w:t>VKD03KR3_13</w:t>
      </w:r>
    </w:p>
    <w:p w:rsidR="005B4795" w:rsidRDefault="005B4795" w:rsidP="005B4795">
      <w:pPr>
        <w:spacing w:after="0"/>
        <w:jc w:val="center"/>
        <w:rPr>
          <w:rFonts w:ascii="Times New Roman" w:hAnsi="Times New Roman" w:cs="Times New Roman"/>
        </w:rPr>
      </w:pPr>
    </w:p>
    <w:p w:rsidR="005B4795" w:rsidRPr="005B4795" w:rsidRDefault="005B4795" w:rsidP="005B4795">
      <w:pPr>
        <w:spacing w:after="0"/>
        <w:jc w:val="center"/>
        <w:rPr>
          <w:rFonts w:ascii="Times New Roman" w:hAnsi="Times New Roman" w:cs="Times New Roman"/>
          <w:b/>
        </w:rPr>
      </w:pPr>
      <w:r w:rsidRPr="005B4795">
        <w:rPr>
          <w:rFonts w:ascii="Times New Roman" w:hAnsi="Times New Roman" w:cs="Times New Roman"/>
          <w:b/>
        </w:rPr>
        <w:t>Shelley Roby Kruiver</w:t>
      </w:r>
    </w:p>
    <w:p w:rsidR="005B4795" w:rsidRPr="005B4795" w:rsidRDefault="005B4795" w:rsidP="005B4795">
      <w:pPr>
        <w:spacing w:after="0"/>
        <w:jc w:val="center"/>
        <w:rPr>
          <w:rFonts w:ascii="Times New Roman" w:hAnsi="Times New Roman" w:cs="Times New Roman"/>
          <w:i/>
        </w:rPr>
      </w:pPr>
      <w:r w:rsidRPr="005B4795">
        <w:rPr>
          <w:rFonts w:ascii="Times New Roman" w:hAnsi="Times New Roman" w:cs="Times New Roman"/>
          <w:i/>
        </w:rPr>
        <w:t>500230749, LD14-4GGZ</w:t>
      </w:r>
      <w:r>
        <w:rPr>
          <w:rFonts w:ascii="Times New Roman" w:hAnsi="Times New Roman" w:cs="Times New Roman"/>
          <w:i/>
        </w:rPr>
        <w:br/>
      </w:r>
    </w:p>
    <w:p w:rsidR="005B4795" w:rsidRPr="005B4795" w:rsidRDefault="005B4795" w:rsidP="005B4795">
      <w:pPr>
        <w:spacing w:after="0"/>
        <w:jc w:val="center"/>
        <w:rPr>
          <w:rFonts w:ascii="Times New Roman" w:hAnsi="Times New Roman" w:cs="Times New Roman"/>
          <w:b/>
        </w:rPr>
      </w:pPr>
      <w:r w:rsidRPr="005B4795">
        <w:rPr>
          <w:rFonts w:ascii="Times New Roman" w:hAnsi="Times New Roman" w:cs="Times New Roman"/>
          <w:b/>
        </w:rPr>
        <w:t>Docent: Ype van der Burg</w:t>
      </w:r>
    </w:p>
    <w:p w:rsidR="005B4795" w:rsidRPr="005B4795" w:rsidRDefault="005B4795" w:rsidP="005B4795">
      <w:pPr>
        <w:spacing w:after="0"/>
        <w:jc w:val="center"/>
        <w:rPr>
          <w:rFonts w:ascii="Times New Roman" w:hAnsi="Times New Roman" w:cs="Times New Roman"/>
        </w:rPr>
      </w:pPr>
      <w:r>
        <w:rPr>
          <w:rFonts w:ascii="Times New Roman" w:hAnsi="Times New Roman" w:cs="Times New Roman"/>
        </w:rPr>
        <w:t xml:space="preserve">01 december 2014. </w:t>
      </w:r>
      <w:r>
        <w:rPr>
          <w:rFonts w:ascii="Times New Roman" w:hAnsi="Times New Roman" w:cs="Times New Roman"/>
        </w:rPr>
        <w:br/>
      </w:r>
      <w:r w:rsidRPr="005B4795">
        <w:rPr>
          <w:rFonts w:ascii="Times New Roman" w:hAnsi="Times New Roman" w:cs="Times New Roman"/>
          <w:i/>
        </w:rPr>
        <w:t>Aantal woorden:</w:t>
      </w:r>
      <w:r w:rsidR="00716472">
        <w:rPr>
          <w:rFonts w:ascii="Times New Roman" w:hAnsi="Times New Roman" w:cs="Times New Roman"/>
          <w:i/>
        </w:rPr>
        <w:t>1269</w:t>
      </w:r>
    </w:p>
    <w:p w:rsidR="005B4795" w:rsidRPr="005B4795" w:rsidRDefault="005B4795" w:rsidP="005B4795">
      <w:pPr>
        <w:spacing w:after="0"/>
        <w:jc w:val="center"/>
        <w:rPr>
          <w:rFonts w:ascii="Times New Roman" w:hAnsi="Times New Roman" w:cs="Times New Roman"/>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5B4795" w:rsidRDefault="005B4795" w:rsidP="00B1712E">
      <w:pPr>
        <w:pStyle w:val="Default"/>
        <w:rPr>
          <w:rFonts w:ascii="Times New Roman" w:hAnsi="Times New Roman" w:cs="Times New Roman"/>
          <w:b/>
          <w:bCs/>
          <w:sz w:val="22"/>
          <w:szCs w:val="22"/>
        </w:rPr>
      </w:pPr>
    </w:p>
    <w:p w:rsidR="001E4CE8" w:rsidRDefault="001E4CE8" w:rsidP="00B1712E">
      <w:pPr>
        <w:pStyle w:val="Default"/>
        <w:rPr>
          <w:rFonts w:ascii="Times New Roman" w:hAnsi="Times New Roman" w:cs="Times New Roman"/>
          <w:b/>
          <w:bCs/>
          <w:sz w:val="22"/>
          <w:szCs w:val="22"/>
        </w:rPr>
      </w:pPr>
    </w:p>
    <w:p w:rsidR="001E4CE8" w:rsidRDefault="001E4CE8" w:rsidP="00B1712E">
      <w:pPr>
        <w:pStyle w:val="Default"/>
        <w:rPr>
          <w:rFonts w:ascii="Perpetua Titling MT" w:hAnsi="Perpetua Titling MT"/>
          <w:b/>
          <w:bCs/>
          <w:color w:val="FF6699"/>
          <w:sz w:val="22"/>
          <w:szCs w:val="22"/>
        </w:rPr>
      </w:pPr>
    </w:p>
    <w:p w:rsidR="00E11578" w:rsidRDefault="00E23ABD" w:rsidP="00B1712E">
      <w:pPr>
        <w:pStyle w:val="Default"/>
        <w:rPr>
          <w:rFonts w:ascii="Times New Roman" w:hAnsi="Times New Roman" w:cs="Times New Roman"/>
          <w:bCs/>
          <w:color w:val="000000" w:themeColor="text1"/>
          <w:sz w:val="22"/>
          <w:szCs w:val="22"/>
        </w:rPr>
      </w:pPr>
      <w:r>
        <w:rPr>
          <w:rFonts w:ascii="Perpetua Titling MT" w:hAnsi="Perpetua Titling MT"/>
          <w:b/>
          <w:bCs/>
          <w:color w:val="FF6699"/>
          <w:sz w:val="22"/>
          <w:szCs w:val="22"/>
        </w:rPr>
        <w:lastRenderedPageBreak/>
        <w:t>Dubbel</w:t>
      </w:r>
      <w:r w:rsidR="00D7599A">
        <w:rPr>
          <w:rFonts w:ascii="Perpetua Titling MT" w:hAnsi="Perpetua Titling MT"/>
          <w:b/>
          <w:bCs/>
          <w:color w:val="FF6699"/>
          <w:sz w:val="22"/>
          <w:szCs w:val="22"/>
        </w:rPr>
        <w:br/>
      </w:r>
      <w:r w:rsidR="001E4CE8">
        <w:rPr>
          <w:rFonts w:ascii="Perpetua Titling MT" w:hAnsi="Perpetua Titling MT"/>
          <w:b/>
          <w:bCs/>
          <w:color w:val="FF6699"/>
          <w:sz w:val="22"/>
          <w:szCs w:val="22"/>
        </w:rPr>
        <w:br/>
      </w:r>
      <w:r w:rsidR="00BB0180">
        <w:rPr>
          <w:rFonts w:ascii="Times New Roman" w:hAnsi="Times New Roman" w:cs="Times New Roman"/>
          <w:bCs/>
          <w:i/>
          <w:color w:val="000000" w:themeColor="text1"/>
          <w:sz w:val="22"/>
          <w:szCs w:val="22"/>
        </w:rPr>
        <w:t>‘</w:t>
      </w:r>
      <w:r w:rsidR="00D7599A" w:rsidRPr="00D7599A">
        <w:rPr>
          <w:rFonts w:ascii="Times New Roman" w:hAnsi="Times New Roman" w:cs="Times New Roman"/>
          <w:bCs/>
          <w:i/>
          <w:color w:val="000000" w:themeColor="text1"/>
          <w:sz w:val="22"/>
          <w:szCs w:val="22"/>
        </w:rPr>
        <w:t>Ik ben verslaafd aan</w:t>
      </w:r>
      <w:r w:rsidR="00D7599A">
        <w:rPr>
          <w:rFonts w:ascii="Times New Roman" w:hAnsi="Times New Roman" w:cs="Times New Roman"/>
          <w:bCs/>
          <w:i/>
          <w:color w:val="000000" w:themeColor="text1"/>
          <w:sz w:val="22"/>
          <w:szCs w:val="22"/>
        </w:rPr>
        <w:t xml:space="preserve"> jou</w:t>
      </w:r>
      <w:r w:rsidR="00D7599A" w:rsidRPr="00D7599A">
        <w:rPr>
          <w:rFonts w:ascii="Times New Roman" w:hAnsi="Times New Roman" w:cs="Times New Roman"/>
          <w:bCs/>
          <w:i/>
          <w:color w:val="000000" w:themeColor="text1"/>
          <w:sz w:val="22"/>
          <w:szCs w:val="22"/>
        </w:rPr>
        <w:t>.</w:t>
      </w:r>
      <w:r w:rsidR="00BB0180">
        <w:rPr>
          <w:rFonts w:ascii="Times New Roman" w:hAnsi="Times New Roman" w:cs="Times New Roman"/>
          <w:bCs/>
          <w:i/>
          <w:color w:val="000000" w:themeColor="text1"/>
          <w:sz w:val="22"/>
          <w:szCs w:val="22"/>
        </w:rPr>
        <w:t>’</w:t>
      </w:r>
      <w:r w:rsidR="00D7599A">
        <w:rPr>
          <w:rFonts w:ascii="Times New Roman" w:hAnsi="Times New Roman" w:cs="Times New Roman"/>
          <w:bCs/>
          <w:color w:val="000000" w:themeColor="text1"/>
          <w:sz w:val="22"/>
          <w:szCs w:val="22"/>
        </w:rPr>
        <w:t xml:space="preserve"> Het woord </w:t>
      </w:r>
      <w:r w:rsidR="00D7599A" w:rsidRPr="005B3DDA">
        <w:rPr>
          <w:rFonts w:ascii="Times New Roman" w:hAnsi="Times New Roman" w:cs="Times New Roman"/>
          <w:bCs/>
          <w:i/>
          <w:color w:val="000000" w:themeColor="text1"/>
          <w:sz w:val="22"/>
          <w:szCs w:val="22"/>
        </w:rPr>
        <w:t>jou</w:t>
      </w:r>
      <w:r w:rsidR="00D7599A">
        <w:rPr>
          <w:rFonts w:ascii="Times New Roman" w:hAnsi="Times New Roman" w:cs="Times New Roman"/>
          <w:bCs/>
          <w:color w:val="000000" w:themeColor="text1"/>
          <w:sz w:val="22"/>
          <w:szCs w:val="22"/>
        </w:rPr>
        <w:t xml:space="preserve"> kan door velen synoniemen worden vervangen. De term verslaving wordt n</w:t>
      </w:r>
      <w:r w:rsidR="009A3728">
        <w:rPr>
          <w:rFonts w:ascii="Times New Roman" w:hAnsi="Times New Roman" w:cs="Times New Roman"/>
          <w:bCs/>
          <w:color w:val="000000" w:themeColor="text1"/>
          <w:sz w:val="22"/>
          <w:szCs w:val="22"/>
        </w:rPr>
        <w:t>iet alleen gebruikt als het gaat</w:t>
      </w:r>
      <w:r w:rsidR="00D7599A">
        <w:rPr>
          <w:rFonts w:ascii="Times New Roman" w:hAnsi="Times New Roman" w:cs="Times New Roman"/>
          <w:bCs/>
          <w:color w:val="000000" w:themeColor="text1"/>
          <w:sz w:val="22"/>
          <w:szCs w:val="22"/>
        </w:rPr>
        <w:t xml:space="preserve"> </w:t>
      </w:r>
      <w:r w:rsidR="009A3728">
        <w:rPr>
          <w:rFonts w:ascii="Times New Roman" w:hAnsi="Times New Roman" w:cs="Times New Roman"/>
          <w:bCs/>
          <w:color w:val="000000" w:themeColor="text1"/>
          <w:sz w:val="22"/>
          <w:szCs w:val="22"/>
        </w:rPr>
        <w:t xml:space="preserve">over </w:t>
      </w:r>
      <w:r w:rsidR="00BC711F">
        <w:rPr>
          <w:rFonts w:ascii="Times New Roman" w:hAnsi="Times New Roman" w:cs="Times New Roman"/>
          <w:bCs/>
          <w:color w:val="000000" w:themeColor="text1"/>
          <w:sz w:val="22"/>
          <w:szCs w:val="22"/>
        </w:rPr>
        <w:t xml:space="preserve">dempende of </w:t>
      </w:r>
      <w:r w:rsidR="00D7599A">
        <w:rPr>
          <w:rFonts w:ascii="Times New Roman" w:hAnsi="Times New Roman" w:cs="Times New Roman"/>
          <w:bCs/>
          <w:color w:val="000000" w:themeColor="text1"/>
          <w:sz w:val="22"/>
          <w:szCs w:val="22"/>
        </w:rPr>
        <w:t>peppende middelen, te veel of te weinig eten</w:t>
      </w:r>
      <w:r w:rsidR="00BC711F">
        <w:rPr>
          <w:rFonts w:ascii="Times New Roman" w:hAnsi="Times New Roman" w:cs="Times New Roman"/>
          <w:bCs/>
          <w:color w:val="000000" w:themeColor="text1"/>
          <w:sz w:val="22"/>
          <w:szCs w:val="22"/>
        </w:rPr>
        <w:t>,</w:t>
      </w:r>
      <w:r w:rsidR="00D7599A">
        <w:rPr>
          <w:rFonts w:ascii="Times New Roman" w:hAnsi="Times New Roman" w:cs="Times New Roman"/>
          <w:bCs/>
          <w:color w:val="000000" w:themeColor="text1"/>
          <w:sz w:val="22"/>
          <w:szCs w:val="22"/>
        </w:rPr>
        <w:t xml:space="preserve"> maar ook voor onschuldige liefhebberijen of hobby’s zoals het verslaafd zijn aan je favoriete muziek. </w:t>
      </w:r>
      <w:r w:rsidR="00563DBC">
        <w:rPr>
          <w:rFonts w:ascii="Times New Roman" w:hAnsi="Times New Roman" w:cs="Times New Roman"/>
          <w:bCs/>
          <w:color w:val="000000" w:themeColor="text1"/>
          <w:sz w:val="22"/>
          <w:szCs w:val="22"/>
        </w:rPr>
        <w:t>Het is zaak dit soort ‘verslavingen’</w:t>
      </w:r>
      <w:r w:rsidR="00BC711F">
        <w:rPr>
          <w:rFonts w:ascii="Times New Roman" w:hAnsi="Times New Roman" w:cs="Times New Roman"/>
          <w:bCs/>
          <w:color w:val="000000" w:themeColor="text1"/>
          <w:sz w:val="22"/>
          <w:szCs w:val="22"/>
        </w:rPr>
        <w:t xml:space="preserve"> te</w:t>
      </w:r>
      <w:r w:rsidR="009A3728">
        <w:rPr>
          <w:rFonts w:ascii="Times New Roman" w:hAnsi="Times New Roman" w:cs="Times New Roman"/>
          <w:bCs/>
          <w:color w:val="000000" w:themeColor="text1"/>
          <w:sz w:val="22"/>
          <w:szCs w:val="22"/>
        </w:rPr>
        <w:t xml:space="preserve"> </w:t>
      </w:r>
      <w:r w:rsidR="00BC711F">
        <w:rPr>
          <w:rFonts w:ascii="Times New Roman" w:hAnsi="Times New Roman" w:cs="Times New Roman"/>
          <w:bCs/>
          <w:color w:val="000000" w:themeColor="text1"/>
          <w:sz w:val="22"/>
          <w:szCs w:val="22"/>
        </w:rPr>
        <w:t xml:space="preserve">onderscheiden </w:t>
      </w:r>
      <w:r w:rsidR="00563DBC">
        <w:rPr>
          <w:rFonts w:ascii="Times New Roman" w:hAnsi="Times New Roman" w:cs="Times New Roman"/>
          <w:bCs/>
          <w:color w:val="000000" w:themeColor="text1"/>
          <w:sz w:val="22"/>
          <w:szCs w:val="22"/>
        </w:rPr>
        <w:t xml:space="preserve">van verslavingen in de problematische, medische en psychiatrische zin. </w:t>
      </w:r>
      <w:r w:rsidR="001E1A9A">
        <w:rPr>
          <w:rFonts w:ascii="Times New Roman" w:hAnsi="Times New Roman" w:cs="Times New Roman"/>
          <w:bCs/>
          <w:color w:val="000000" w:themeColor="text1"/>
          <w:sz w:val="22"/>
          <w:szCs w:val="22"/>
        </w:rPr>
        <w:t>Verslaving wordt v</w:t>
      </w:r>
      <w:r w:rsidR="00BC711F">
        <w:rPr>
          <w:rFonts w:ascii="Times New Roman" w:hAnsi="Times New Roman" w:cs="Times New Roman"/>
          <w:bCs/>
          <w:color w:val="000000" w:themeColor="text1"/>
          <w:sz w:val="22"/>
          <w:szCs w:val="22"/>
        </w:rPr>
        <w:t>aak geassocieerd met wilskracht;</w:t>
      </w:r>
      <w:r w:rsidR="001E1A9A">
        <w:rPr>
          <w:rFonts w:ascii="Times New Roman" w:hAnsi="Times New Roman" w:cs="Times New Roman"/>
          <w:bCs/>
          <w:color w:val="000000" w:themeColor="text1"/>
          <w:sz w:val="22"/>
          <w:szCs w:val="22"/>
        </w:rPr>
        <w:t xml:space="preserve"> een gebrek aan ruggengraat. </w:t>
      </w:r>
      <w:r w:rsidR="00BC711F">
        <w:rPr>
          <w:rFonts w:ascii="Times New Roman" w:hAnsi="Times New Roman" w:cs="Times New Roman"/>
          <w:bCs/>
          <w:color w:val="000000" w:themeColor="text1"/>
          <w:sz w:val="22"/>
          <w:szCs w:val="22"/>
        </w:rPr>
        <w:t xml:space="preserve">Wellicht komt </w:t>
      </w:r>
      <w:r w:rsidR="001E1A9A">
        <w:rPr>
          <w:rFonts w:ascii="Times New Roman" w:hAnsi="Times New Roman" w:cs="Times New Roman"/>
          <w:bCs/>
          <w:color w:val="000000" w:themeColor="text1"/>
          <w:sz w:val="22"/>
          <w:szCs w:val="22"/>
        </w:rPr>
        <w:t>dit door de succesverhalen</w:t>
      </w:r>
      <w:r w:rsidR="00724298">
        <w:rPr>
          <w:rFonts w:ascii="Times New Roman" w:hAnsi="Times New Roman" w:cs="Times New Roman"/>
          <w:bCs/>
          <w:color w:val="000000" w:themeColor="text1"/>
          <w:sz w:val="22"/>
          <w:szCs w:val="22"/>
        </w:rPr>
        <w:t xml:space="preserve"> </w:t>
      </w:r>
      <w:r w:rsidR="001E1A9A">
        <w:rPr>
          <w:rFonts w:ascii="Times New Roman" w:hAnsi="Times New Roman" w:cs="Times New Roman"/>
          <w:bCs/>
          <w:color w:val="000000" w:themeColor="text1"/>
          <w:sz w:val="22"/>
          <w:szCs w:val="22"/>
        </w:rPr>
        <w:t xml:space="preserve">die </w:t>
      </w:r>
      <w:r w:rsidR="00724298">
        <w:rPr>
          <w:rFonts w:ascii="Times New Roman" w:hAnsi="Times New Roman" w:cs="Times New Roman"/>
          <w:bCs/>
          <w:color w:val="000000" w:themeColor="text1"/>
          <w:sz w:val="22"/>
          <w:szCs w:val="22"/>
        </w:rPr>
        <w:t>de televisie</w:t>
      </w:r>
      <w:r w:rsidR="001E1A9A">
        <w:rPr>
          <w:rFonts w:ascii="Times New Roman" w:hAnsi="Times New Roman" w:cs="Times New Roman"/>
          <w:bCs/>
          <w:color w:val="000000" w:themeColor="text1"/>
          <w:sz w:val="22"/>
          <w:szCs w:val="22"/>
        </w:rPr>
        <w:t xml:space="preserve"> ons voorschotelt</w:t>
      </w:r>
      <w:r w:rsidR="00724298">
        <w:rPr>
          <w:rFonts w:ascii="Times New Roman" w:hAnsi="Times New Roman" w:cs="Times New Roman"/>
          <w:bCs/>
          <w:color w:val="000000" w:themeColor="text1"/>
          <w:sz w:val="22"/>
          <w:szCs w:val="22"/>
        </w:rPr>
        <w:t xml:space="preserve"> of door de onwetendheid</w:t>
      </w:r>
      <w:r w:rsidR="00BC711F">
        <w:rPr>
          <w:rFonts w:ascii="Times New Roman" w:hAnsi="Times New Roman" w:cs="Times New Roman"/>
          <w:bCs/>
          <w:color w:val="000000" w:themeColor="text1"/>
          <w:sz w:val="22"/>
          <w:szCs w:val="22"/>
        </w:rPr>
        <w:t>,</w:t>
      </w:r>
      <w:r w:rsidR="00615C2A">
        <w:rPr>
          <w:rFonts w:ascii="Times New Roman" w:hAnsi="Times New Roman" w:cs="Times New Roman"/>
          <w:bCs/>
          <w:color w:val="000000" w:themeColor="text1"/>
          <w:sz w:val="22"/>
          <w:szCs w:val="22"/>
        </w:rPr>
        <w:t xml:space="preserve"> het taboe wat er </w:t>
      </w:r>
      <w:r w:rsidR="00724298">
        <w:rPr>
          <w:rFonts w:ascii="Times New Roman" w:hAnsi="Times New Roman" w:cs="Times New Roman"/>
          <w:bCs/>
          <w:color w:val="000000" w:themeColor="text1"/>
          <w:sz w:val="22"/>
          <w:szCs w:val="22"/>
        </w:rPr>
        <w:t>rondom verslaving</w:t>
      </w:r>
      <w:r w:rsidR="00615C2A">
        <w:rPr>
          <w:rFonts w:ascii="Times New Roman" w:hAnsi="Times New Roman" w:cs="Times New Roman"/>
          <w:bCs/>
          <w:color w:val="000000" w:themeColor="text1"/>
          <w:sz w:val="22"/>
          <w:szCs w:val="22"/>
        </w:rPr>
        <w:t xml:space="preserve"> heerst</w:t>
      </w:r>
      <w:r w:rsidR="001E1A9A">
        <w:rPr>
          <w:rFonts w:ascii="Times New Roman" w:hAnsi="Times New Roman" w:cs="Times New Roman"/>
          <w:bCs/>
          <w:color w:val="000000" w:themeColor="text1"/>
          <w:sz w:val="22"/>
          <w:szCs w:val="22"/>
        </w:rPr>
        <w:t>?</w:t>
      </w:r>
      <w:r w:rsidR="00767BA3">
        <w:rPr>
          <w:rFonts w:ascii="Times New Roman" w:hAnsi="Times New Roman" w:cs="Times New Roman"/>
          <w:bCs/>
          <w:color w:val="000000" w:themeColor="text1"/>
          <w:sz w:val="22"/>
          <w:szCs w:val="22"/>
        </w:rPr>
        <w:t xml:space="preserve"> </w:t>
      </w:r>
      <w:r w:rsidR="00BC711F">
        <w:rPr>
          <w:rFonts w:ascii="Times New Roman" w:hAnsi="Times New Roman" w:cs="Times New Roman"/>
          <w:bCs/>
          <w:color w:val="000000" w:themeColor="text1"/>
          <w:sz w:val="22"/>
          <w:szCs w:val="22"/>
        </w:rPr>
        <w:t xml:space="preserve">Misschien </w:t>
      </w:r>
      <w:r w:rsidR="00767BA3">
        <w:rPr>
          <w:rFonts w:ascii="Times New Roman" w:hAnsi="Times New Roman" w:cs="Times New Roman"/>
          <w:bCs/>
          <w:color w:val="000000" w:themeColor="text1"/>
          <w:sz w:val="22"/>
          <w:szCs w:val="22"/>
        </w:rPr>
        <w:t xml:space="preserve">komt het doordat veel van de verslavende middelen, waar alcohol </w:t>
      </w:r>
      <w:r w:rsidR="00BC711F">
        <w:rPr>
          <w:rFonts w:ascii="Times New Roman" w:hAnsi="Times New Roman" w:cs="Times New Roman"/>
          <w:bCs/>
          <w:color w:val="000000" w:themeColor="text1"/>
          <w:sz w:val="22"/>
          <w:szCs w:val="22"/>
        </w:rPr>
        <w:t>een mooi voorbeeld van is</w:t>
      </w:r>
      <w:r w:rsidR="00767BA3">
        <w:rPr>
          <w:rFonts w:ascii="Times New Roman" w:hAnsi="Times New Roman" w:cs="Times New Roman"/>
          <w:bCs/>
          <w:color w:val="000000" w:themeColor="text1"/>
          <w:sz w:val="22"/>
          <w:szCs w:val="22"/>
        </w:rPr>
        <w:t xml:space="preserve">, geïntegreerd </w:t>
      </w:r>
      <w:r w:rsidR="00BC711F">
        <w:rPr>
          <w:rFonts w:ascii="Times New Roman" w:hAnsi="Times New Roman" w:cs="Times New Roman"/>
          <w:bCs/>
          <w:color w:val="000000" w:themeColor="text1"/>
          <w:sz w:val="22"/>
          <w:szCs w:val="22"/>
        </w:rPr>
        <w:t xml:space="preserve">en geaccepteerd </w:t>
      </w:r>
      <w:r w:rsidR="00767BA3">
        <w:rPr>
          <w:rFonts w:ascii="Times New Roman" w:hAnsi="Times New Roman" w:cs="Times New Roman"/>
          <w:bCs/>
          <w:color w:val="000000" w:themeColor="text1"/>
          <w:sz w:val="22"/>
          <w:szCs w:val="22"/>
        </w:rPr>
        <w:t xml:space="preserve">zijn in onze maatschappij? </w:t>
      </w:r>
    </w:p>
    <w:p w:rsidR="00E11578" w:rsidRDefault="00E11578" w:rsidP="00B1712E">
      <w:pPr>
        <w:pStyle w:val="Default"/>
        <w:rPr>
          <w:rFonts w:ascii="Times New Roman" w:hAnsi="Times New Roman" w:cs="Times New Roman"/>
          <w:bCs/>
          <w:color w:val="000000" w:themeColor="text1"/>
          <w:sz w:val="22"/>
          <w:szCs w:val="22"/>
        </w:rPr>
      </w:pPr>
    </w:p>
    <w:p w:rsidR="001E4CE8" w:rsidRDefault="009A3728" w:rsidP="00B1712E">
      <w:pPr>
        <w:pStyle w:val="Default"/>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In de psychiatrie is verslaving </w:t>
      </w:r>
      <w:r w:rsidR="00AE6C24">
        <w:rPr>
          <w:rFonts w:ascii="Times New Roman" w:hAnsi="Times New Roman" w:cs="Times New Roman"/>
          <w:bCs/>
          <w:color w:val="000000" w:themeColor="text1"/>
          <w:sz w:val="22"/>
          <w:szCs w:val="22"/>
        </w:rPr>
        <w:t xml:space="preserve">echter </w:t>
      </w:r>
      <w:r>
        <w:rPr>
          <w:rFonts w:ascii="Times New Roman" w:hAnsi="Times New Roman" w:cs="Times New Roman"/>
          <w:bCs/>
          <w:color w:val="000000" w:themeColor="text1"/>
          <w:sz w:val="22"/>
          <w:szCs w:val="22"/>
        </w:rPr>
        <w:t xml:space="preserve">een groot probleem. </w:t>
      </w:r>
      <w:r w:rsidR="003B03B1">
        <w:rPr>
          <w:rFonts w:ascii="Times New Roman" w:hAnsi="Times New Roman" w:cs="Times New Roman"/>
          <w:bCs/>
          <w:color w:val="000000" w:themeColor="text1"/>
          <w:sz w:val="22"/>
          <w:szCs w:val="22"/>
        </w:rPr>
        <w:t xml:space="preserve">Een psychiatrische ziekte maakt mensen sneller vatbaar voor een verslaving, maar verslavende middelen kunnen ook een psychiatrische aandoening veroorzaken of </w:t>
      </w:r>
      <w:r w:rsidR="000B7875">
        <w:rPr>
          <w:rFonts w:ascii="Times New Roman" w:hAnsi="Times New Roman" w:cs="Times New Roman"/>
          <w:bCs/>
          <w:color w:val="000000" w:themeColor="text1"/>
          <w:sz w:val="22"/>
          <w:szCs w:val="22"/>
        </w:rPr>
        <w:t>verergeren</w:t>
      </w:r>
      <w:r w:rsidR="000234E0">
        <w:rPr>
          <w:rFonts w:ascii="Times New Roman" w:hAnsi="Times New Roman" w:cs="Times New Roman"/>
          <w:bCs/>
          <w:color w:val="000000" w:themeColor="text1"/>
          <w:sz w:val="22"/>
          <w:szCs w:val="22"/>
        </w:rPr>
        <w:t xml:space="preserve"> </w:t>
      </w:r>
      <w:r w:rsidR="000234E0">
        <w:rPr>
          <w:rFonts w:ascii="Times New Roman" w:hAnsi="Times New Roman" w:cs="Times New Roman"/>
          <w:bCs/>
          <w:i/>
          <w:color w:val="000000" w:themeColor="text1"/>
          <w:sz w:val="22"/>
          <w:szCs w:val="22"/>
        </w:rPr>
        <w:t>(1)</w:t>
      </w:r>
      <w:r w:rsidR="003B03B1">
        <w:rPr>
          <w:rFonts w:ascii="Times New Roman" w:hAnsi="Times New Roman" w:cs="Times New Roman"/>
          <w:bCs/>
          <w:color w:val="000000" w:themeColor="text1"/>
          <w:sz w:val="22"/>
          <w:szCs w:val="22"/>
        </w:rPr>
        <w:t>. Verslaving en psychiatrische problemen gaan vaak hand in hand samen</w:t>
      </w:r>
      <w:r w:rsidR="00483B61">
        <w:rPr>
          <w:rFonts w:ascii="Times New Roman" w:hAnsi="Times New Roman" w:cs="Times New Roman"/>
          <w:bCs/>
          <w:color w:val="000000" w:themeColor="text1"/>
          <w:sz w:val="22"/>
          <w:szCs w:val="22"/>
        </w:rPr>
        <w:t xml:space="preserve">, maar wat houdt zo een </w:t>
      </w:r>
      <w:r w:rsidR="00483B61" w:rsidRPr="00E23ABD">
        <w:rPr>
          <w:rFonts w:ascii="Times New Roman" w:hAnsi="Times New Roman" w:cs="Times New Roman"/>
          <w:bCs/>
          <w:i/>
          <w:color w:val="000000" w:themeColor="text1"/>
          <w:sz w:val="22"/>
          <w:szCs w:val="22"/>
        </w:rPr>
        <w:t>dubbele diagnose</w:t>
      </w:r>
      <w:r w:rsidR="00647807">
        <w:rPr>
          <w:rFonts w:ascii="Times New Roman" w:hAnsi="Times New Roman" w:cs="Times New Roman"/>
          <w:bCs/>
          <w:color w:val="000000" w:themeColor="text1"/>
          <w:sz w:val="22"/>
          <w:szCs w:val="22"/>
        </w:rPr>
        <w:t xml:space="preserve"> nou precies in</w:t>
      </w:r>
      <w:r w:rsidR="00B40B0B">
        <w:rPr>
          <w:rFonts w:ascii="Times New Roman" w:hAnsi="Times New Roman" w:cs="Times New Roman"/>
          <w:bCs/>
          <w:color w:val="000000" w:themeColor="text1"/>
          <w:sz w:val="22"/>
          <w:szCs w:val="22"/>
        </w:rPr>
        <w:t>? En welke ondersteuning kan er geboden worden binnen de psychiatrie?</w:t>
      </w:r>
    </w:p>
    <w:p w:rsidR="00A7604A" w:rsidRDefault="00A7604A" w:rsidP="00B1712E">
      <w:pPr>
        <w:pStyle w:val="Default"/>
        <w:rPr>
          <w:rFonts w:ascii="Times New Roman" w:hAnsi="Times New Roman" w:cs="Times New Roman"/>
          <w:bCs/>
          <w:color w:val="000000" w:themeColor="text1"/>
          <w:sz w:val="22"/>
          <w:szCs w:val="22"/>
        </w:rPr>
      </w:pPr>
    </w:p>
    <w:p w:rsidR="000276A7" w:rsidRDefault="00483B61" w:rsidP="00B1712E">
      <w:pPr>
        <w:pStyle w:val="Default"/>
        <w:rPr>
          <w:rFonts w:ascii="Times New Roman" w:hAnsi="Times New Roman" w:cs="Times New Roman"/>
          <w:bCs/>
          <w:color w:val="000000" w:themeColor="text1"/>
          <w:sz w:val="22"/>
          <w:szCs w:val="22"/>
        </w:rPr>
      </w:pPr>
      <w:r>
        <w:rPr>
          <w:rFonts w:ascii="Perpetua Titling MT" w:hAnsi="Perpetua Titling MT"/>
          <w:b/>
          <w:bCs/>
          <w:color w:val="FF6699"/>
          <w:sz w:val="22"/>
          <w:szCs w:val="22"/>
        </w:rPr>
        <w:t>EEN KWETSBAAR SPIRAAL</w:t>
      </w:r>
      <w:r w:rsidR="00A7604A">
        <w:rPr>
          <w:rFonts w:ascii="Perpetua Titling MT" w:hAnsi="Perpetua Titling MT"/>
          <w:b/>
          <w:bCs/>
          <w:color w:val="FF6699"/>
          <w:sz w:val="22"/>
          <w:szCs w:val="22"/>
        </w:rPr>
        <w:br/>
      </w:r>
      <w:r w:rsidR="00B24A1C">
        <w:rPr>
          <w:rFonts w:ascii="Times New Roman" w:hAnsi="Times New Roman" w:cs="Times New Roman"/>
          <w:bCs/>
          <w:color w:val="000000" w:themeColor="text1"/>
          <w:sz w:val="22"/>
          <w:szCs w:val="22"/>
        </w:rPr>
        <w:t xml:space="preserve">Een dubbele diagnose, ook wel </w:t>
      </w:r>
      <w:r w:rsidR="00B24A1C">
        <w:rPr>
          <w:rFonts w:ascii="Times New Roman" w:hAnsi="Times New Roman" w:cs="Times New Roman"/>
          <w:bCs/>
          <w:i/>
          <w:color w:val="000000" w:themeColor="text1"/>
          <w:sz w:val="22"/>
          <w:szCs w:val="22"/>
        </w:rPr>
        <w:t xml:space="preserve">comorbiditeit </w:t>
      </w:r>
      <w:r w:rsidR="00B24A1C">
        <w:rPr>
          <w:rFonts w:ascii="Times New Roman" w:hAnsi="Times New Roman" w:cs="Times New Roman"/>
          <w:bCs/>
          <w:color w:val="000000" w:themeColor="text1"/>
          <w:sz w:val="22"/>
          <w:szCs w:val="22"/>
        </w:rPr>
        <w:t>genoemd, verwijst naar het gelijktijdig bestaan van twee of meer psychische stoornissen. Is de huidige context wordt deze term gebruikt om het gelijktijdig voorkomen van middelen -misbruik/ -afhankelijkheid enerzijds en andere psychiatrische stoornissen (inclusief persoonlijkheidsstoornissen) anderzijds te beschrijven</w:t>
      </w:r>
      <w:r w:rsidR="00EE0A7D">
        <w:rPr>
          <w:rFonts w:ascii="Times New Roman" w:hAnsi="Times New Roman" w:cs="Times New Roman"/>
          <w:bCs/>
          <w:color w:val="000000" w:themeColor="text1"/>
          <w:sz w:val="22"/>
          <w:szCs w:val="22"/>
        </w:rPr>
        <w:t>.</w:t>
      </w:r>
      <w:r w:rsidR="000276A7">
        <w:rPr>
          <w:rFonts w:ascii="Times New Roman" w:hAnsi="Times New Roman" w:cs="Times New Roman"/>
          <w:bCs/>
          <w:color w:val="000000" w:themeColor="text1"/>
          <w:sz w:val="22"/>
          <w:szCs w:val="22"/>
        </w:rPr>
        <w:t xml:space="preserve"> Zij kunnen niet stoppen met de verslavende middelen, maar de middelen verergeren de symptomen van de </w:t>
      </w:r>
      <w:r w:rsidR="00DC0968">
        <w:rPr>
          <w:rFonts w:ascii="Times New Roman" w:hAnsi="Times New Roman" w:cs="Times New Roman"/>
          <w:bCs/>
          <w:color w:val="000000" w:themeColor="text1"/>
          <w:sz w:val="22"/>
          <w:szCs w:val="22"/>
        </w:rPr>
        <w:t xml:space="preserve">psychiatrische </w:t>
      </w:r>
      <w:r w:rsidR="000276A7">
        <w:rPr>
          <w:rFonts w:ascii="Times New Roman" w:hAnsi="Times New Roman" w:cs="Times New Roman"/>
          <w:bCs/>
          <w:color w:val="000000" w:themeColor="text1"/>
          <w:sz w:val="22"/>
          <w:szCs w:val="22"/>
        </w:rPr>
        <w:t>aandoening. De klachten worden steeds erger, waardoor zij weer meer middelen gaan gebruiken.</w:t>
      </w:r>
      <w:r w:rsidR="00EE0A7D">
        <w:rPr>
          <w:rFonts w:ascii="Times New Roman" w:hAnsi="Times New Roman" w:cs="Times New Roman"/>
          <w:bCs/>
          <w:color w:val="000000" w:themeColor="text1"/>
          <w:sz w:val="22"/>
          <w:szCs w:val="22"/>
        </w:rPr>
        <w:t xml:space="preserve"> </w:t>
      </w:r>
      <w:r w:rsidR="000A128D">
        <w:rPr>
          <w:rFonts w:ascii="Times New Roman" w:hAnsi="Times New Roman" w:cs="Times New Roman"/>
          <w:bCs/>
          <w:color w:val="000000" w:themeColor="text1"/>
          <w:sz w:val="22"/>
          <w:szCs w:val="22"/>
        </w:rPr>
        <w:t xml:space="preserve">Hier gaat zowel een lichamelijke- als geestelijke afhankelijk naar het middel mee gepaard. </w:t>
      </w:r>
      <w:r w:rsidR="000276A7">
        <w:rPr>
          <w:rFonts w:ascii="Times New Roman" w:hAnsi="Times New Roman" w:cs="Times New Roman"/>
          <w:bCs/>
          <w:color w:val="000000" w:themeColor="text1"/>
          <w:sz w:val="22"/>
          <w:szCs w:val="22"/>
        </w:rPr>
        <w:t>Dit negatieve spiraal heeft grote gevolgen; er ontstaan vaak allerlei problemen op het gebied van werk, wonen, financiën en gezondheid</w:t>
      </w:r>
      <w:r w:rsidR="00B20388">
        <w:rPr>
          <w:rFonts w:ascii="Times New Roman" w:hAnsi="Times New Roman" w:cs="Times New Roman"/>
          <w:bCs/>
          <w:color w:val="000000" w:themeColor="text1"/>
          <w:sz w:val="22"/>
          <w:szCs w:val="22"/>
        </w:rPr>
        <w:t xml:space="preserve"> </w:t>
      </w:r>
      <w:r w:rsidR="00B20388">
        <w:rPr>
          <w:rFonts w:ascii="Times New Roman" w:hAnsi="Times New Roman" w:cs="Times New Roman"/>
          <w:bCs/>
          <w:i/>
          <w:color w:val="000000" w:themeColor="text1"/>
          <w:sz w:val="22"/>
          <w:szCs w:val="22"/>
        </w:rPr>
        <w:t>(1)</w:t>
      </w:r>
      <w:r w:rsidR="000276A7">
        <w:rPr>
          <w:rFonts w:ascii="Times New Roman" w:hAnsi="Times New Roman" w:cs="Times New Roman"/>
          <w:bCs/>
          <w:color w:val="000000" w:themeColor="text1"/>
          <w:sz w:val="22"/>
          <w:szCs w:val="22"/>
        </w:rPr>
        <w:t xml:space="preserve">. </w:t>
      </w:r>
    </w:p>
    <w:p w:rsidR="000276A7" w:rsidRDefault="000276A7" w:rsidP="00B1712E">
      <w:pPr>
        <w:pStyle w:val="Default"/>
        <w:rPr>
          <w:rFonts w:ascii="Times New Roman" w:hAnsi="Times New Roman" w:cs="Times New Roman"/>
          <w:bCs/>
          <w:color w:val="000000" w:themeColor="text1"/>
          <w:sz w:val="22"/>
          <w:szCs w:val="22"/>
        </w:rPr>
      </w:pPr>
    </w:p>
    <w:p w:rsidR="000276A7" w:rsidRDefault="00B46ACE" w:rsidP="009A49C6">
      <w:pPr>
        <w:pStyle w:val="Default"/>
        <w:rPr>
          <w:rFonts w:ascii="Times New Roman" w:hAnsi="Times New Roman" w:cs="Times New Roman"/>
          <w:bCs/>
          <w:i/>
          <w:color w:val="000000" w:themeColor="text1"/>
          <w:sz w:val="22"/>
          <w:szCs w:val="22"/>
        </w:rPr>
      </w:pPr>
      <w:r>
        <w:rPr>
          <w:rFonts w:ascii="Times New Roman" w:hAnsi="Times New Roman" w:cs="Times New Roman"/>
          <w:bCs/>
          <w:color w:val="000000" w:themeColor="text1"/>
          <w:sz w:val="22"/>
          <w:szCs w:val="22"/>
        </w:rPr>
        <w:t>Onderzoek bij personen in behandeling bij de verslavingszorg of geestelijke gezondheidszorg laten hoge percentages (50-90%) van comorbiditeit zien. Dus binnen de behandelsetting is comorbiditeit eer</w:t>
      </w:r>
      <w:r w:rsidR="0076406A">
        <w:rPr>
          <w:rFonts w:ascii="Times New Roman" w:hAnsi="Times New Roman" w:cs="Times New Roman"/>
          <w:bCs/>
          <w:color w:val="000000" w:themeColor="text1"/>
          <w:sz w:val="22"/>
          <w:szCs w:val="22"/>
        </w:rPr>
        <w:t>der een regel dan</w:t>
      </w:r>
      <w:r w:rsidR="00EE0A7D">
        <w:rPr>
          <w:rFonts w:ascii="Times New Roman" w:hAnsi="Times New Roman" w:cs="Times New Roman"/>
          <w:bCs/>
          <w:color w:val="000000" w:themeColor="text1"/>
          <w:sz w:val="22"/>
          <w:szCs w:val="22"/>
        </w:rPr>
        <w:t xml:space="preserve"> uitzondering </w:t>
      </w:r>
      <w:r w:rsidR="00EE0A7D">
        <w:rPr>
          <w:rFonts w:ascii="Times New Roman" w:hAnsi="Times New Roman" w:cs="Times New Roman"/>
          <w:bCs/>
          <w:i/>
          <w:color w:val="000000" w:themeColor="text1"/>
          <w:sz w:val="22"/>
          <w:szCs w:val="22"/>
        </w:rPr>
        <w:t>(2)</w:t>
      </w:r>
      <w:r w:rsidR="00EE0A7D">
        <w:rPr>
          <w:rFonts w:ascii="Times New Roman" w:hAnsi="Times New Roman" w:cs="Times New Roman"/>
          <w:bCs/>
          <w:color w:val="000000" w:themeColor="text1"/>
          <w:sz w:val="22"/>
          <w:szCs w:val="22"/>
        </w:rPr>
        <w:t>.</w:t>
      </w:r>
      <w:r w:rsidR="008D717F">
        <w:rPr>
          <w:rFonts w:ascii="Times New Roman" w:hAnsi="Times New Roman" w:cs="Times New Roman"/>
          <w:bCs/>
          <w:color w:val="000000" w:themeColor="text1"/>
          <w:sz w:val="22"/>
          <w:szCs w:val="22"/>
        </w:rPr>
        <w:t xml:space="preserve"> In de praktijk is het lastig om de relatie tussen middelengebruik en psychiatrische problematiek te ontwarren. Dit maakt het haast onmogelijk om een van de twee aandoeningen als oorzaak van de ander aan te wijzen. Het is beter om te spreken van wederzijdse beïnvloeding door twee stoornissen in plaats van oorzaak en </w:t>
      </w:r>
      <w:r w:rsidR="000276A7">
        <w:rPr>
          <w:rFonts w:ascii="Times New Roman" w:hAnsi="Times New Roman" w:cs="Times New Roman"/>
          <w:bCs/>
          <w:color w:val="000000" w:themeColor="text1"/>
          <w:sz w:val="22"/>
          <w:szCs w:val="22"/>
        </w:rPr>
        <w:t xml:space="preserve">gevolg proberen te achterhalen </w:t>
      </w:r>
      <w:r w:rsidR="000276A7" w:rsidRPr="000276A7">
        <w:rPr>
          <w:rFonts w:ascii="Times New Roman" w:hAnsi="Times New Roman" w:cs="Times New Roman"/>
          <w:bCs/>
          <w:i/>
          <w:color w:val="000000" w:themeColor="text1"/>
          <w:sz w:val="22"/>
          <w:szCs w:val="22"/>
        </w:rPr>
        <w:t>(1).</w:t>
      </w:r>
    </w:p>
    <w:p w:rsidR="009A49C6" w:rsidRDefault="009A49C6" w:rsidP="009A49C6">
      <w:pPr>
        <w:pStyle w:val="Default"/>
        <w:rPr>
          <w:rFonts w:ascii="Times New Roman" w:hAnsi="Times New Roman" w:cs="Times New Roman"/>
          <w:bCs/>
          <w:i/>
          <w:color w:val="000000" w:themeColor="text1"/>
          <w:sz w:val="22"/>
          <w:szCs w:val="22"/>
        </w:rPr>
      </w:pPr>
    </w:p>
    <w:p w:rsidR="009A49C6" w:rsidRDefault="00AD79C3" w:rsidP="009A49C6">
      <w:pPr>
        <w:pStyle w:val="Default"/>
        <w:rPr>
          <w:rFonts w:ascii="Times New Roman" w:hAnsi="Times New Roman" w:cs="Times New Roman"/>
          <w:bCs/>
          <w:color w:val="000000" w:themeColor="text1"/>
          <w:sz w:val="22"/>
          <w:szCs w:val="22"/>
        </w:rPr>
      </w:pPr>
      <w:r>
        <w:rPr>
          <w:rFonts w:ascii="Perpetua Titling MT" w:hAnsi="Perpetua Titling MT"/>
          <w:b/>
          <w:bCs/>
          <w:color w:val="FF6699"/>
          <w:sz w:val="22"/>
          <w:szCs w:val="22"/>
        </w:rPr>
        <w:t>Wederzijdse BEINVLOEDING</w:t>
      </w:r>
      <w:r w:rsidR="00493104">
        <w:rPr>
          <w:rFonts w:ascii="Perpetua Titling MT" w:hAnsi="Perpetua Titling MT"/>
          <w:b/>
          <w:bCs/>
          <w:color w:val="FF6699"/>
          <w:sz w:val="22"/>
          <w:szCs w:val="22"/>
        </w:rPr>
        <w:br/>
      </w:r>
      <w:r w:rsidR="002C0E4A">
        <w:rPr>
          <w:rFonts w:ascii="Times New Roman" w:hAnsi="Times New Roman" w:cs="Times New Roman"/>
          <w:bCs/>
          <w:color w:val="000000" w:themeColor="text1"/>
          <w:sz w:val="22"/>
          <w:szCs w:val="22"/>
        </w:rPr>
        <w:t xml:space="preserve">Er zijn een aantal </w:t>
      </w:r>
      <w:r w:rsidR="007C3B6C">
        <w:rPr>
          <w:rFonts w:ascii="Times New Roman" w:hAnsi="Times New Roman" w:cs="Times New Roman"/>
          <w:bCs/>
          <w:color w:val="000000" w:themeColor="text1"/>
          <w:sz w:val="22"/>
          <w:szCs w:val="22"/>
        </w:rPr>
        <w:t>verklaringen voor het ontstaan van</w:t>
      </w:r>
      <w:r w:rsidR="002C0E4A">
        <w:rPr>
          <w:rFonts w:ascii="Times New Roman" w:hAnsi="Times New Roman" w:cs="Times New Roman"/>
          <w:bCs/>
          <w:color w:val="000000" w:themeColor="text1"/>
          <w:sz w:val="22"/>
          <w:szCs w:val="22"/>
        </w:rPr>
        <w:t xml:space="preserve"> comorbiditeit. </w:t>
      </w:r>
      <w:r w:rsidR="007C3B6C">
        <w:rPr>
          <w:rFonts w:ascii="Times New Roman" w:hAnsi="Times New Roman" w:cs="Times New Roman"/>
          <w:bCs/>
          <w:color w:val="000000" w:themeColor="text1"/>
          <w:sz w:val="22"/>
          <w:szCs w:val="22"/>
        </w:rPr>
        <w:t>De eerste benadering neemt aan dat een gemeenschappelijke factor, genetisch of in de omgeving leidt tot manifestatie van beide stoornissen. Hierbij kan gedacht worden aan mishandeling en seksueel misbruik in de jeugd, iets wat veel vermeld wordt bij behandeling voor middelenafhankelijkheid en psychiatrische stoornissen. Een tweede etiologisch model verondersteld dat psychische stoornissen leiden tot het begin of voortduring van het middelengebruik. Voorbeelden hiervan zijn stoornissen in de impulscontrole, gedragsstoornissen of om angst en stemming te reguleren / dempen. Binnen het derde etiologische model worden stoornissen in het gebruik van middelen als oorzaak beschouwd van de comorbide psychische stoornissen</w:t>
      </w:r>
      <w:r w:rsidR="00345A0C">
        <w:rPr>
          <w:rFonts w:ascii="Times New Roman" w:hAnsi="Times New Roman" w:cs="Times New Roman"/>
          <w:bCs/>
          <w:color w:val="000000" w:themeColor="text1"/>
          <w:sz w:val="22"/>
          <w:szCs w:val="22"/>
        </w:rPr>
        <w:t xml:space="preserve"> </w:t>
      </w:r>
      <w:r w:rsidR="00345A0C">
        <w:rPr>
          <w:rFonts w:ascii="Times New Roman" w:hAnsi="Times New Roman" w:cs="Times New Roman"/>
          <w:bCs/>
          <w:i/>
          <w:color w:val="000000" w:themeColor="text1"/>
          <w:sz w:val="22"/>
          <w:szCs w:val="22"/>
        </w:rPr>
        <w:t>(1)</w:t>
      </w:r>
      <w:r w:rsidR="007C3B6C">
        <w:rPr>
          <w:rFonts w:ascii="Times New Roman" w:hAnsi="Times New Roman" w:cs="Times New Roman"/>
          <w:bCs/>
          <w:color w:val="000000" w:themeColor="text1"/>
          <w:sz w:val="22"/>
          <w:szCs w:val="22"/>
        </w:rPr>
        <w:t>.</w:t>
      </w:r>
      <w:r w:rsidR="00B43EF4">
        <w:rPr>
          <w:rFonts w:ascii="Times New Roman" w:hAnsi="Times New Roman" w:cs="Times New Roman"/>
          <w:bCs/>
          <w:color w:val="000000" w:themeColor="text1"/>
          <w:sz w:val="22"/>
          <w:szCs w:val="22"/>
        </w:rPr>
        <w:t xml:space="preserve"> </w:t>
      </w:r>
    </w:p>
    <w:p w:rsidR="00B834FF" w:rsidRDefault="00B834FF" w:rsidP="009A49C6">
      <w:pPr>
        <w:pStyle w:val="Default"/>
        <w:rPr>
          <w:rFonts w:ascii="Times New Roman" w:hAnsi="Times New Roman" w:cs="Times New Roman"/>
          <w:bCs/>
          <w:color w:val="000000" w:themeColor="text1"/>
          <w:sz w:val="22"/>
          <w:szCs w:val="22"/>
        </w:rPr>
      </w:pPr>
    </w:p>
    <w:p w:rsidR="00C703C3" w:rsidRDefault="00B834FF" w:rsidP="00D01187">
      <w:pPr>
        <w:pStyle w:val="Default"/>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De verwevenheid tussen de stoornissen is in alle verklaringen groot. Juist omdat er zoveel sprake is van verwevenheid is het interessant om </w:t>
      </w:r>
      <w:r w:rsidR="00AD0583">
        <w:rPr>
          <w:rFonts w:ascii="Times New Roman" w:hAnsi="Times New Roman" w:cs="Times New Roman"/>
          <w:bCs/>
          <w:color w:val="000000" w:themeColor="text1"/>
          <w:sz w:val="22"/>
          <w:szCs w:val="22"/>
        </w:rPr>
        <w:t>deze</w:t>
      </w:r>
      <w:r>
        <w:rPr>
          <w:rFonts w:ascii="Times New Roman" w:hAnsi="Times New Roman" w:cs="Times New Roman"/>
          <w:bCs/>
          <w:color w:val="000000" w:themeColor="text1"/>
          <w:sz w:val="22"/>
          <w:szCs w:val="22"/>
        </w:rPr>
        <w:t xml:space="preserve"> vanuit het </w:t>
      </w:r>
      <w:r w:rsidRPr="00515473">
        <w:rPr>
          <w:rFonts w:ascii="Times New Roman" w:hAnsi="Times New Roman" w:cs="Times New Roman"/>
          <w:bCs/>
          <w:i/>
          <w:color w:val="000000" w:themeColor="text1"/>
          <w:sz w:val="22"/>
          <w:szCs w:val="22"/>
        </w:rPr>
        <w:t>ICF model</w:t>
      </w:r>
      <w:r>
        <w:rPr>
          <w:rFonts w:ascii="Times New Roman" w:hAnsi="Times New Roman" w:cs="Times New Roman"/>
          <w:bCs/>
          <w:color w:val="000000" w:themeColor="text1"/>
          <w:sz w:val="22"/>
          <w:szCs w:val="22"/>
        </w:rPr>
        <w:t xml:space="preserve"> te benaderen. </w:t>
      </w:r>
      <w:r w:rsidR="0011620D">
        <w:rPr>
          <w:rFonts w:ascii="Times New Roman" w:hAnsi="Times New Roman" w:cs="Times New Roman"/>
          <w:bCs/>
          <w:color w:val="000000" w:themeColor="text1"/>
          <w:sz w:val="22"/>
          <w:szCs w:val="22"/>
        </w:rPr>
        <w:t xml:space="preserve">Dit bio-psycho-sociale model is gericht op het </w:t>
      </w:r>
      <w:r w:rsidR="00FF2809">
        <w:rPr>
          <w:rFonts w:ascii="Times New Roman" w:hAnsi="Times New Roman" w:cs="Times New Roman"/>
          <w:bCs/>
          <w:color w:val="000000" w:themeColor="text1"/>
          <w:sz w:val="22"/>
          <w:szCs w:val="22"/>
        </w:rPr>
        <w:t>menselijk functioneren</w:t>
      </w:r>
      <w:r w:rsidR="0011620D">
        <w:rPr>
          <w:rFonts w:ascii="Times New Roman" w:hAnsi="Times New Roman" w:cs="Times New Roman"/>
          <w:bCs/>
          <w:color w:val="000000" w:themeColor="text1"/>
          <w:sz w:val="22"/>
          <w:szCs w:val="22"/>
        </w:rPr>
        <w:t xml:space="preserve"> vanuit de verschillende niveaus</w:t>
      </w:r>
      <w:r w:rsidR="00FF2809">
        <w:rPr>
          <w:rFonts w:ascii="Times New Roman" w:hAnsi="Times New Roman" w:cs="Times New Roman"/>
          <w:bCs/>
          <w:color w:val="000000" w:themeColor="text1"/>
          <w:sz w:val="22"/>
          <w:szCs w:val="22"/>
        </w:rPr>
        <w:t>/ functies</w:t>
      </w:r>
      <w:r w:rsidR="00DE654E">
        <w:rPr>
          <w:rFonts w:ascii="Times New Roman" w:hAnsi="Times New Roman" w:cs="Times New Roman"/>
          <w:bCs/>
          <w:color w:val="000000" w:themeColor="text1"/>
          <w:sz w:val="22"/>
          <w:szCs w:val="22"/>
        </w:rPr>
        <w:t xml:space="preserve"> die met elkaar verbonden zijn. De stoornissen die bij comorbiditeit</w:t>
      </w:r>
      <w:r w:rsidR="000D06BC">
        <w:rPr>
          <w:rFonts w:ascii="Times New Roman" w:hAnsi="Times New Roman" w:cs="Times New Roman"/>
          <w:bCs/>
          <w:color w:val="000000" w:themeColor="text1"/>
          <w:sz w:val="22"/>
          <w:szCs w:val="22"/>
        </w:rPr>
        <w:t xml:space="preserve"> spelen geven beperkingen in de activiteiten en kunnen zorgen voor participatieproblemen. </w:t>
      </w:r>
    </w:p>
    <w:p w:rsidR="00C703C3" w:rsidRDefault="00C703C3" w:rsidP="00D01187">
      <w:pPr>
        <w:pStyle w:val="Default"/>
        <w:rPr>
          <w:rFonts w:ascii="Times New Roman" w:hAnsi="Times New Roman" w:cs="Times New Roman"/>
          <w:bCs/>
          <w:color w:val="000000" w:themeColor="text1"/>
          <w:sz w:val="22"/>
          <w:szCs w:val="22"/>
        </w:rPr>
      </w:pPr>
    </w:p>
    <w:p w:rsidR="00DE654E" w:rsidRDefault="00DE654E" w:rsidP="00D01187">
      <w:pPr>
        <w:pStyle w:val="Default"/>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Zoals eerder besproken gaat comorbiditeit vaak samen met verhoogde kwetsbaarheid en problematiek op diverse leefgebieden. Zo participeert iemand steeds minder </w:t>
      </w:r>
      <w:r w:rsidR="00425862">
        <w:rPr>
          <w:rFonts w:ascii="Times New Roman" w:hAnsi="Times New Roman" w:cs="Times New Roman"/>
          <w:bCs/>
          <w:color w:val="000000" w:themeColor="text1"/>
          <w:sz w:val="22"/>
          <w:szCs w:val="22"/>
        </w:rPr>
        <w:t xml:space="preserve">aan het maatschappelijke leven. </w:t>
      </w:r>
      <w:r>
        <w:rPr>
          <w:rFonts w:ascii="Times New Roman" w:hAnsi="Times New Roman" w:cs="Times New Roman"/>
          <w:bCs/>
          <w:color w:val="000000" w:themeColor="text1"/>
          <w:sz w:val="22"/>
          <w:szCs w:val="22"/>
        </w:rPr>
        <w:t xml:space="preserve">Er </w:t>
      </w:r>
      <w:r>
        <w:rPr>
          <w:rFonts w:ascii="Times New Roman" w:hAnsi="Times New Roman" w:cs="Times New Roman"/>
          <w:bCs/>
          <w:color w:val="000000" w:themeColor="text1"/>
          <w:sz w:val="22"/>
          <w:szCs w:val="22"/>
        </w:rPr>
        <w:lastRenderedPageBreak/>
        <w:t>kunnen zich stoornissen in de anatomische functies voordoen (afhankelijk van het gebruikte middel), bijvoorbeeld stoornissen in de zenuwbanen, lever, slokdarm, maag of de hersenen welke uiteindelijk de dood tot gevolg kunnen hebben.</w:t>
      </w:r>
      <w:r w:rsidR="00445D04">
        <w:rPr>
          <w:rFonts w:ascii="Times New Roman" w:hAnsi="Times New Roman" w:cs="Times New Roman"/>
          <w:bCs/>
          <w:color w:val="000000" w:themeColor="text1"/>
          <w:sz w:val="22"/>
          <w:szCs w:val="22"/>
        </w:rPr>
        <w:t xml:space="preserve"> D</w:t>
      </w:r>
      <w:r w:rsidR="00890582">
        <w:rPr>
          <w:rFonts w:ascii="Times New Roman" w:hAnsi="Times New Roman" w:cs="Times New Roman"/>
          <w:bCs/>
          <w:color w:val="000000" w:themeColor="text1"/>
          <w:sz w:val="22"/>
          <w:szCs w:val="22"/>
        </w:rPr>
        <w:t xml:space="preserve">eze lichamelijke beperkingen kunnen zorgen voor sociale isolatie waardoor </w:t>
      </w:r>
      <w:r w:rsidR="003D200D">
        <w:rPr>
          <w:rFonts w:ascii="Times New Roman" w:hAnsi="Times New Roman" w:cs="Times New Roman"/>
          <w:bCs/>
          <w:color w:val="000000" w:themeColor="text1"/>
          <w:sz w:val="22"/>
          <w:szCs w:val="22"/>
        </w:rPr>
        <w:t xml:space="preserve">iemand </w:t>
      </w:r>
      <w:r w:rsidR="00890582">
        <w:rPr>
          <w:rFonts w:ascii="Times New Roman" w:hAnsi="Times New Roman" w:cs="Times New Roman"/>
          <w:bCs/>
          <w:color w:val="000000" w:themeColor="text1"/>
          <w:sz w:val="22"/>
          <w:szCs w:val="22"/>
        </w:rPr>
        <w:t xml:space="preserve">beperking ervaart in zijn </w:t>
      </w:r>
      <w:r w:rsidR="003D200D">
        <w:rPr>
          <w:rFonts w:ascii="Times New Roman" w:hAnsi="Times New Roman" w:cs="Times New Roman"/>
          <w:bCs/>
          <w:color w:val="000000" w:themeColor="text1"/>
          <w:sz w:val="22"/>
          <w:szCs w:val="22"/>
        </w:rPr>
        <w:t xml:space="preserve">activiteiten of participatie. </w:t>
      </w:r>
      <w:r w:rsidR="00425862">
        <w:rPr>
          <w:rFonts w:ascii="Times New Roman" w:hAnsi="Times New Roman" w:cs="Times New Roman"/>
          <w:bCs/>
          <w:color w:val="000000" w:themeColor="text1"/>
          <w:sz w:val="22"/>
          <w:szCs w:val="22"/>
        </w:rPr>
        <w:t xml:space="preserve">Het is daarom erg belangrijk om de lichamelijke gesteldheid goed in de gaten te houden en hierin rekening te houden met de interventies. </w:t>
      </w:r>
      <w:r w:rsidR="00EF45B1">
        <w:rPr>
          <w:rFonts w:ascii="Times New Roman" w:hAnsi="Times New Roman" w:cs="Times New Roman"/>
          <w:bCs/>
          <w:color w:val="000000" w:themeColor="text1"/>
          <w:sz w:val="22"/>
          <w:szCs w:val="22"/>
        </w:rPr>
        <w:t>Persoonlijke factoren kunnen hieraan bijdragen maar ook beperken, bijvoorbeeld wanneer i</w:t>
      </w:r>
      <w:r w:rsidR="000D06BC">
        <w:rPr>
          <w:rFonts w:ascii="Times New Roman" w:hAnsi="Times New Roman" w:cs="Times New Roman"/>
          <w:bCs/>
          <w:color w:val="000000" w:themeColor="text1"/>
          <w:sz w:val="22"/>
          <w:szCs w:val="22"/>
        </w:rPr>
        <w:t xml:space="preserve">emand genetische aanleg heeft om verslaafd te worden </w:t>
      </w:r>
      <w:r w:rsidR="00EF45B1">
        <w:rPr>
          <w:rFonts w:ascii="Times New Roman" w:hAnsi="Times New Roman" w:cs="Times New Roman"/>
          <w:bCs/>
          <w:color w:val="000000" w:themeColor="text1"/>
          <w:sz w:val="22"/>
          <w:szCs w:val="22"/>
        </w:rPr>
        <w:t xml:space="preserve">of dakloos is. </w:t>
      </w:r>
      <w:r w:rsidR="00425862">
        <w:rPr>
          <w:rFonts w:ascii="Times New Roman" w:hAnsi="Times New Roman" w:cs="Times New Roman"/>
          <w:bCs/>
          <w:color w:val="000000" w:themeColor="text1"/>
          <w:sz w:val="22"/>
          <w:szCs w:val="22"/>
        </w:rPr>
        <w:t xml:space="preserve">Deze persoonlijke factoren vormen een belangrijke basis in de interventies. </w:t>
      </w:r>
      <w:r w:rsidR="00EF45B1">
        <w:rPr>
          <w:rFonts w:ascii="Times New Roman" w:hAnsi="Times New Roman" w:cs="Times New Roman"/>
          <w:bCs/>
          <w:color w:val="000000" w:themeColor="text1"/>
          <w:sz w:val="22"/>
          <w:szCs w:val="22"/>
        </w:rPr>
        <w:t xml:space="preserve">Externe factoren kunnen zich voordoen in ondersteunende rol, bijvoorbeeld een sociaal vangnet, maar ook als belemmering wanneer cliënt zich bevind in een </w:t>
      </w:r>
      <w:r w:rsidR="007413CE">
        <w:rPr>
          <w:rFonts w:ascii="Times New Roman" w:hAnsi="Times New Roman" w:cs="Times New Roman"/>
          <w:bCs/>
          <w:color w:val="000000" w:themeColor="text1"/>
          <w:sz w:val="22"/>
          <w:szCs w:val="22"/>
        </w:rPr>
        <w:t>kring van gebruikers</w:t>
      </w:r>
      <w:r w:rsidR="00B95396">
        <w:rPr>
          <w:rFonts w:ascii="Times New Roman" w:hAnsi="Times New Roman" w:cs="Times New Roman"/>
          <w:bCs/>
          <w:color w:val="000000" w:themeColor="text1"/>
          <w:sz w:val="22"/>
          <w:szCs w:val="22"/>
        </w:rPr>
        <w:t xml:space="preserve"> </w:t>
      </w:r>
      <w:r w:rsidR="00B95396">
        <w:rPr>
          <w:rFonts w:ascii="Times New Roman" w:hAnsi="Times New Roman" w:cs="Times New Roman"/>
          <w:bCs/>
          <w:i/>
          <w:color w:val="000000" w:themeColor="text1"/>
          <w:sz w:val="22"/>
          <w:szCs w:val="22"/>
        </w:rPr>
        <w:t>(3)</w:t>
      </w:r>
      <w:r w:rsidR="005741EC">
        <w:rPr>
          <w:rFonts w:ascii="Times New Roman" w:hAnsi="Times New Roman" w:cs="Times New Roman"/>
          <w:bCs/>
          <w:color w:val="000000" w:themeColor="text1"/>
          <w:sz w:val="22"/>
          <w:szCs w:val="22"/>
        </w:rPr>
        <w:t>.</w:t>
      </w:r>
    </w:p>
    <w:p w:rsidR="00526259" w:rsidRDefault="00526259" w:rsidP="00D01187">
      <w:pPr>
        <w:pStyle w:val="Default"/>
        <w:rPr>
          <w:rFonts w:ascii="Times New Roman" w:hAnsi="Times New Roman" w:cs="Times New Roman"/>
          <w:bCs/>
          <w:color w:val="000000" w:themeColor="text1"/>
          <w:sz w:val="22"/>
          <w:szCs w:val="22"/>
        </w:rPr>
      </w:pPr>
    </w:p>
    <w:p w:rsidR="00526259" w:rsidRPr="00526259" w:rsidRDefault="00526259" w:rsidP="00D01187">
      <w:pPr>
        <w:pStyle w:val="Default"/>
        <w:rPr>
          <w:rFonts w:ascii="Times New Roman" w:hAnsi="Times New Roman" w:cs="Times New Roman"/>
          <w:bCs/>
          <w:i/>
          <w:color w:val="000000" w:themeColor="text1"/>
          <w:sz w:val="22"/>
          <w:szCs w:val="22"/>
        </w:rPr>
      </w:pPr>
      <w:r w:rsidRPr="00526259">
        <w:rPr>
          <w:rFonts w:ascii="Times New Roman" w:hAnsi="Times New Roman" w:cs="Times New Roman"/>
          <w:sz w:val="22"/>
          <w:szCs w:val="22"/>
        </w:rPr>
        <w:t xml:space="preserve">De prognose van het samengaan van persoonlijkheidsstoornissen met verslaving is in het algemeen niet gunstig. Het samengaan van de verslaving met een psychiatrische stoornis (op As-I of As-II) wordt als de sterkste voorspeller van terugval in verslavingsgedrag beschouwd. De combinatie van persoonlijkheidsstoornissen en </w:t>
      </w:r>
      <w:r w:rsidR="00AD1D27">
        <w:rPr>
          <w:rFonts w:ascii="Times New Roman" w:hAnsi="Times New Roman" w:cs="Times New Roman"/>
          <w:sz w:val="22"/>
          <w:szCs w:val="22"/>
        </w:rPr>
        <w:t xml:space="preserve">verslaving </w:t>
      </w:r>
      <w:r w:rsidRPr="00526259">
        <w:rPr>
          <w:rFonts w:ascii="Times New Roman" w:hAnsi="Times New Roman" w:cs="Times New Roman"/>
          <w:sz w:val="22"/>
          <w:szCs w:val="22"/>
        </w:rPr>
        <w:t xml:space="preserve">voorspelt slechtere behandelresultaten, een ernstiger vorm of beloop van het probleem, meer negatieve emoties, meer interpersoonlijke conflicten en meer risicovol gedrag. Het gelijktijdig voorkomen van persoonlijkheidsstoornissen en </w:t>
      </w:r>
      <w:r w:rsidR="00AD1D27">
        <w:rPr>
          <w:rFonts w:ascii="Times New Roman" w:hAnsi="Times New Roman" w:cs="Times New Roman"/>
          <w:sz w:val="22"/>
          <w:szCs w:val="22"/>
        </w:rPr>
        <w:t>middelen</w:t>
      </w:r>
      <w:r w:rsidRPr="00526259">
        <w:rPr>
          <w:rFonts w:ascii="Times New Roman" w:hAnsi="Times New Roman" w:cs="Times New Roman"/>
          <w:sz w:val="22"/>
          <w:szCs w:val="22"/>
        </w:rPr>
        <w:t>gebruik gaat gepaard met meer psychopathologie, een lagere kwaliteit van leven, meer impulsiviteit en vijandigheid, een groter gevoel van isolement, meer depressiviteit en minder therapietrouw</w:t>
      </w:r>
      <w:r>
        <w:rPr>
          <w:rFonts w:ascii="Times New Roman" w:hAnsi="Times New Roman" w:cs="Times New Roman"/>
          <w:sz w:val="22"/>
          <w:szCs w:val="22"/>
        </w:rPr>
        <w:t xml:space="preserve"> </w:t>
      </w:r>
      <w:r>
        <w:rPr>
          <w:rFonts w:ascii="Times New Roman" w:hAnsi="Times New Roman" w:cs="Times New Roman"/>
          <w:i/>
          <w:sz w:val="22"/>
          <w:szCs w:val="22"/>
        </w:rPr>
        <w:t>(3,4).</w:t>
      </w:r>
    </w:p>
    <w:p w:rsidR="005741EC" w:rsidRDefault="005741EC" w:rsidP="00D01187">
      <w:pPr>
        <w:pStyle w:val="Default"/>
        <w:rPr>
          <w:rFonts w:ascii="Times New Roman" w:hAnsi="Times New Roman" w:cs="Times New Roman"/>
          <w:bCs/>
          <w:color w:val="000000" w:themeColor="text1"/>
          <w:sz w:val="22"/>
          <w:szCs w:val="22"/>
        </w:rPr>
      </w:pPr>
    </w:p>
    <w:p w:rsidR="00165F49" w:rsidRPr="008B7DAD" w:rsidRDefault="00FE21D4" w:rsidP="008B7DAD">
      <w:pPr>
        <w:pStyle w:val="Default"/>
        <w:rPr>
          <w:rStyle w:val="tx2"/>
          <w:rFonts w:ascii="Times New Roman" w:hAnsi="Times New Roman" w:cs="Times New Roman"/>
          <w:bCs/>
          <w:color w:val="000000" w:themeColor="text1"/>
          <w:sz w:val="22"/>
          <w:szCs w:val="22"/>
        </w:rPr>
      </w:pPr>
      <w:r>
        <w:rPr>
          <w:rFonts w:ascii="Perpetua Titling MT" w:hAnsi="Perpetua Titling MT"/>
          <w:b/>
          <w:bCs/>
          <w:color w:val="FF6699"/>
          <w:sz w:val="22"/>
          <w:szCs w:val="22"/>
        </w:rPr>
        <w:t>Geïntegreerd</w:t>
      </w:r>
      <w:r>
        <w:rPr>
          <w:rFonts w:ascii="Perpetua Titling MT" w:hAnsi="Perpetua Titling MT"/>
          <w:b/>
          <w:bCs/>
          <w:color w:val="FF6699"/>
          <w:sz w:val="22"/>
          <w:szCs w:val="22"/>
        </w:rPr>
        <w:br/>
      </w:r>
      <w:r w:rsidR="003D4E5A" w:rsidRPr="00C81209">
        <w:rPr>
          <w:rFonts w:ascii="Times New Roman" w:hAnsi="Times New Roman" w:cs="Times New Roman"/>
          <w:color w:val="000000" w:themeColor="text1"/>
          <w:sz w:val="22"/>
          <w:szCs w:val="22"/>
        </w:rPr>
        <w:t xml:space="preserve">De behandeling van ernstige psychiatrische stoornissen vindt meestal óf in de GGZ óf in de verslavingszorg plaats. Veel </w:t>
      </w:r>
      <w:r w:rsidR="00C81209">
        <w:rPr>
          <w:rFonts w:ascii="Times New Roman" w:hAnsi="Times New Roman" w:cs="Times New Roman"/>
          <w:color w:val="000000" w:themeColor="text1"/>
          <w:sz w:val="22"/>
          <w:szCs w:val="22"/>
        </w:rPr>
        <w:t>cliënten</w:t>
      </w:r>
      <w:r w:rsidR="003D4E5A" w:rsidRPr="00C81209">
        <w:rPr>
          <w:rFonts w:ascii="Times New Roman" w:hAnsi="Times New Roman" w:cs="Times New Roman"/>
          <w:color w:val="000000" w:themeColor="text1"/>
          <w:sz w:val="22"/>
          <w:szCs w:val="22"/>
        </w:rPr>
        <w:t xml:space="preserve"> vallen tussen wal en schip omdat verslaving en psychiatrische problematiek vaak met elkaar verweven zijn. Het is daarom belangrijk om in een geïntegreerde behandeling te hebben voor beide terre</w:t>
      </w:r>
      <w:r w:rsidR="00D776D1">
        <w:rPr>
          <w:rFonts w:ascii="Times New Roman" w:hAnsi="Times New Roman" w:cs="Times New Roman"/>
          <w:color w:val="000000" w:themeColor="text1"/>
          <w:sz w:val="22"/>
          <w:szCs w:val="22"/>
        </w:rPr>
        <w:t xml:space="preserve">inen en de onderlinge samenhang </w:t>
      </w:r>
      <w:r w:rsidR="00D42EC9">
        <w:rPr>
          <w:rFonts w:ascii="Times New Roman" w:hAnsi="Times New Roman" w:cs="Times New Roman"/>
          <w:i/>
          <w:color w:val="000000" w:themeColor="text1"/>
          <w:sz w:val="22"/>
          <w:szCs w:val="22"/>
        </w:rPr>
        <w:t xml:space="preserve">(1). </w:t>
      </w:r>
      <w:r w:rsidR="00D42EC9">
        <w:rPr>
          <w:rFonts w:ascii="Times New Roman" w:hAnsi="Times New Roman" w:cs="Times New Roman"/>
          <w:color w:val="000000" w:themeColor="text1"/>
          <w:sz w:val="22"/>
          <w:szCs w:val="22"/>
        </w:rPr>
        <w:t xml:space="preserve">Het </w:t>
      </w:r>
      <w:r w:rsidR="000137AF">
        <w:rPr>
          <w:rFonts w:ascii="Times New Roman" w:hAnsi="Times New Roman" w:cs="Times New Roman"/>
          <w:color w:val="000000" w:themeColor="text1"/>
          <w:sz w:val="22"/>
          <w:szCs w:val="22"/>
        </w:rPr>
        <w:t>geïntegreerde</w:t>
      </w:r>
      <w:r w:rsidR="00D42EC9">
        <w:rPr>
          <w:rFonts w:ascii="Times New Roman" w:hAnsi="Times New Roman" w:cs="Times New Roman"/>
          <w:color w:val="000000" w:themeColor="text1"/>
          <w:sz w:val="22"/>
          <w:szCs w:val="22"/>
        </w:rPr>
        <w:t xml:space="preserve"> behandelaanbod IDDT </w:t>
      </w:r>
      <w:r w:rsidR="00D42EC9">
        <w:rPr>
          <w:rFonts w:ascii="Times New Roman" w:hAnsi="Times New Roman" w:cs="Times New Roman"/>
          <w:i/>
          <w:color w:val="000000" w:themeColor="text1"/>
          <w:sz w:val="22"/>
          <w:szCs w:val="22"/>
        </w:rPr>
        <w:t>(Integrated Dual Disorders T</w:t>
      </w:r>
      <w:r w:rsidR="00D42EC9" w:rsidRPr="00D42EC9">
        <w:rPr>
          <w:rFonts w:ascii="Times New Roman" w:hAnsi="Times New Roman" w:cs="Times New Roman"/>
          <w:i/>
          <w:color w:val="000000" w:themeColor="text1"/>
          <w:sz w:val="22"/>
          <w:szCs w:val="22"/>
        </w:rPr>
        <w:t>reatment)</w:t>
      </w:r>
      <w:r w:rsidR="00D42EC9">
        <w:rPr>
          <w:rFonts w:ascii="Times New Roman" w:hAnsi="Times New Roman" w:cs="Times New Roman"/>
          <w:color w:val="000000" w:themeColor="text1"/>
          <w:sz w:val="22"/>
          <w:szCs w:val="22"/>
        </w:rPr>
        <w:t xml:space="preserve">werkt met de verschillende stadia van gedragsverandering </w:t>
      </w:r>
      <w:r w:rsidR="00D42EC9">
        <w:rPr>
          <w:rFonts w:ascii="Times New Roman" w:hAnsi="Times New Roman" w:cs="Times New Roman"/>
          <w:i/>
          <w:color w:val="000000" w:themeColor="text1"/>
          <w:sz w:val="22"/>
          <w:szCs w:val="22"/>
        </w:rPr>
        <w:t>(motivatie)</w:t>
      </w:r>
      <w:r w:rsidR="00D42EC9">
        <w:rPr>
          <w:rFonts w:ascii="Times New Roman" w:hAnsi="Times New Roman" w:cs="Times New Roman"/>
          <w:color w:val="000000" w:themeColor="text1"/>
          <w:sz w:val="22"/>
          <w:szCs w:val="22"/>
        </w:rPr>
        <w:t xml:space="preserve"> van een cliënt</w:t>
      </w:r>
      <w:r w:rsidR="008B7DAD">
        <w:rPr>
          <w:rFonts w:ascii="Times New Roman" w:hAnsi="Times New Roman" w:cs="Times New Roman"/>
          <w:color w:val="000000" w:themeColor="text1"/>
          <w:sz w:val="22"/>
          <w:szCs w:val="22"/>
        </w:rPr>
        <w:t>. De aangeboden interventies moeten aansluiten bij deze stadia van gedragsverandering en motivatie om te veranderen. Dit kan voorkomen dat cliënt zich onbegrepen voelt of zich terugtrekt</w:t>
      </w:r>
      <w:r w:rsidR="00543FF3">
        <w:rPr>
          <w:rFonts w:ascii="Times New Roman" w:hAnsi="Times New Roman" w:cs="Times New Roman"/>
          <w:color w:val="000000" w:themeColor="text1"/>
          <w:sz w:val="22"/>
          <w:szCs w:val="22"/>
        </w:rPr>
        <w:t>. Een belangrijke stelregel is dat de hulpverlener een accepterende houding aanneemt tegenover de cliënt en geen interventies inzet die niet aansluiten bij het motivatiestadium van cliënt</w:t>
      </w:r>
      <w:r w:rsidR="008B7DAD">
        <w:rPr>
          <w:rFonts w:ascii="Times New Roman" w:hAnsi="Times New Roman" w:cs="Times New Roman"/>
          <w:color w:val="000000" w:themeColor="text1"/>
          <w:sz w:val="22"/>
          <w:szCs w:val="22"/>
        </w:rPr>
        <w:t xml:space="preserve"> </w:t>
      </w:r>
      <w:r w:rsidR="008B7DAD">
        <w:rPr>
          <w:rFonts w:ascii="Times New Roman" w:hAnsi="Times New Roman" w:cs="Times New Roman"/>
          <w:i/>
          <w:color w:val="000000" w:themeColor="text1"/>
          <w:sz w:val="22"/>
          <w:szCs w:val="22"/>
        </w:rPr>
        <w:t>(1,5)</w:t>
      </w:r>
      <w:r w:rsidR="008B7DAD">
        <w:rPr>
          <w:rFonts w:ascii="Times New Roman" w:hAnsi="Times New Roman" w:cs="Times New Roman"/>
          <w:color w:val="000000" w:themeColor="text1"/>
          <w:sz w:val="22"/>
          <w:szCs w:val="22"/>
        </w:rPr>
        <w:t>.</w:t>
      </w:r>
    </w:p>
    <w:p w:rsidR="000276A7" w:rsidRDefault="000276A7" w:rsidP="000276A7">
      <w:pPr>
        <w:rPr>
          <w:rFonts w:ascii="Arial" w:hAnsi="Arial" w:cs="Arial"/>
          <w:vanish/>
          <w:sz w:val="18"/>
          <w:szCs w:val="18"/>
        </w:rPr>
      </w:pPr>
    </w:p>
    <w:tbl>
      <w:tblPr>
        <w:tblW w:w="0" w:type="auto"/>
        <w:tblCellSpacing w:w="15" w:type="dxa"/>
        <w:tblCellMar>
          <w:left w:w="0" w:type="dxa"/>
          <w:right w:w="0" w:type="dxa"/>
        </w:tblCellMar>
        <w:tblLook w:val="04A0" w:firstRow="1" w:lastRow="0" w:firstColumn="1" w:lastColumn="0" w:noHBand="0" w:noVBand="1"/>
      </w:tblPr>
      <w:tblGrid>
        <w:gridCol w:w="9072"/>
      </w:tblGrid>
      <w:tr w:rsidR="000276A7">
        <w:trPr>
          <w:tblCellSpacing w:w="15" w:type="dxa"/>
        </w:trPr>
        <w:tc>
          <w:tcPr>
            <w:tcW w:w="0" w:type="auto"/>
            <w:tcMar>
              <w:top w:w="15" w:type="dxa"/>
              <w:left w:w="15" w:type="dxa"/>
              <w:bottom w:w="15" w:type="dxa"/>
              <w:right w:w="15" w:type="dxa"/>
            </w:tcMar>
            <w:hideMark/>
          </w:tcPr>
          <w:p w:rsidR="000276A7" w:rsidRDefault="000276A7">
            <w:pPr>
              <w:pStyle w:val="Normaalweb"/>
              <w:rPr>
                <w:rFonts w:ascii="Arial" w:hAnsi="Arial" w:cs="Arial"/>
                <w:sz w:val="18"/>
                <w:szCs w:val="18"/>
              </w:rPr>
            </w:pPr>
          </w:p>
          <w:tbl>
            <w:tblPr>
              <w:tblW w:w="6750" w:type="dxa"/>
              <w:tblCellSpacing w:w="15" w:type="dxa"/>
              <w:tblBorders>
                <w:top w:val="single" w:sz="6" w:space="0" w:color="FF9933"/>
                <w:left w:val="single" w:sz="6" w:space="0" w:color="FF9933"/>
                <w:bottom w:val="single" w:sz="6" w:space="0" w:color="FF9933"/>
                <w:right w:val="single" w:sz="6" w:space="0" w:color="FF9933"/>
              </w:tblBorders>
              <w:shd w:val="clear" w:color="auto" w:fill="FFFFFF"/>
              <w:tblCellMar>
                <w:top w:w="15" w:type="dxa"/>
                <w:left w:w="15" w:type="dxa"/>
                <w:bottom w:w="15" w:type="dxa"/>
                <w:right w:w="15" w:type="dxa"/>
              </w:tblCellMar>
              <w:tblLook w:val="04A0" w:firstRow="1" w:lastRow="0" w:firstColumn="1" w:lastColumn="0" w:noHBand="0" w:noVBand="1"/>
            </w:tblPr>
            <w:tblGrid>
              <w:gridCol w:w="2033"/>
              <w:gridCol w:w="4717"/>
            </w:tblGrid>
            <w:tr w:rsidR="00F345D4" w:rsidRPr="00F345D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Style w:val="Zwaar"/>
                      <w:rFonts w:ascii="Times New Roman" w:hAnsi="Times New Roman" w:cs="Times New Roman"/>
                      <w:color w:val="333333"/>
                      <w:sz w:val="20"/>
                      <w:szCs w:val="20"/>
                    </w:rPr>
                    <w:t> Stadia van gedragsverandering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Style w:val="Zwaar"/>
                      <w:rFonts w:ascii="Times New Roman" w:hAnsi="Times New Roman" w:cs="Times New Roman"/>
                      <w:color w:val="333333"/>
                      <w:sz w:val="20"/>
                      <w:szCs w:val="20"/>
                    </w:rPr>
                    <w:t> Stadia van behandeling</w:t>
                  </w:r>
                </w:p>
              </w:tc>
            </w:tr>
            <w:tr w:rsidR="00F345D4" w:rsidRPr="00F345D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Fonts w:ascii="Times New Roman" w:hAnsi="Times New Roman" w:cs="Times New Roman"/>
                      <w:color w:val="333333"/>
                      <w:sz w:val="20"/>
                      <w:szCs w:val="20"/>
                    </w:rPr>
                    <w:t> Vooroverweging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Fonts w:ascii="Times New Roman" w:hAnsi="Times New Roman" w:cs="Times New Roman"/>
                      <w:color w:val="333333"/>
                      <w:sz w:val="20"/>
                      <w:szCs w:val="20"/>
                    </w:rPr>
                    <w:t> </w:t>
                  </w:r>
                  <w:r w:rsidRPr="00F345D4">
                    <w:rPr>
                      <w:rFonts w:ascii="Times New Roman" w:hAnsi="Times New Roman" w:cs="Times New Roman"/>
                      <w:i/>
                      <w:color w:val="333333"/>
                      <w:sz w:val="20"/>
                      <w:szCs w:val="20"/>
                    </w:rPr>
                    <w:t>Contact maken</w:t>
                  </w:r>
                  <w:r w:rsidR="00F345D4" w:rsidRPr="00F345D4">
                    <w:rPr>
                      <w:rFonts w:ascii="Times New Roman" w:hAnsi="Times New Roman" w:cs="Times New Roman"/>
                      <w:color w:val="333333"/>
                      <w:sz w:val="20"/>
                      <w:szCs w:val="20"/>
                    </w:rPr>
                    <w:t xml:space="preserve">; outreachend werken, praktische hulp, crisishulp, ondersteuning en hulp bij het vinden van sociale netwerken. Stabiliseren psychische problematiek, monitoren situatie cliënt. </w:t>
                  </w:r>
                </w:p>
              </w:tc>
            </w:tr>
            <w:tr w:rsidR="00F345D4" w:rsidRPr="00F345D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rsidP="00F345D4">
                  <w:pPr>
                    <w:rPr>
                      <w:rFonts w:ascii="Times New Roman" w:hAnsi="Times New Roman" w:cs="Times New Roman"/>
                      <w:sz w:val="20"/>
                      <w:szCs w:val="20"/>
                    </w:rPr>
                  </w:pPr>
                  <w:r w:rsidRPr="00F345D4">
                    <w:rPr>
                      <w:rFonts w:ascii="Times New Roman" w:hAnsi="Times New Roman" w:cs="Times New Roman"/>
                      <w:color w:val="333333"/>
                      <w:sz w:val="20"/>
                      <w:szCs w:val="20"/>
                    </w:rPr>
                    <w:t> Overweging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rsidP="00F345D4">
                  <w:pPr>
                    <w:rPr>
                      <w:rFonts w:ascii="Times New Roman" w:hAnsi="Times New Roman" w:cs="Times New Roman"/>
                      <w:sz w:val="20"/>
                      <w:szCs w:val="20"/>
                    </w:rPr>
                  </w:pPr>
                  <w:r w:rsidRPr="00F345D4">
                    <w:rPr>
                      <w:rFonts w:ascii="Times New Roman" w:hAnsi="Times New Roman" w:cs="Times New Roman"/>
                      <w:color w:val="333333"/>
                      <w:sz w:val="20"/>
                      <w:szCs w:val="20"/>
                    </w:rPr>
                    <w:t> </w:t>
                  </w:r>
                  <w:r w:rsidRPr="00F345D4">
                    <w:rPr>
                      <w:rFonts w:ascii="Times New Roman" w:hAnsi="Times New Roman" w:cs="Times New Roman"/>
                      <w:i/>
                      <w:color w:val="333333"/>
                      <w:sz w:val="20"/>
                      <w:szCs w:val="20"/>
                    </w:rPr>
                    <w:t>Overtuigen</w:t>
                  </w:r>
                  <w:r w:rsidR="00F345D4" w:rsidRPr="00F345D4">
                    <w:rPr>
                      <w:rFonts w:ascii="Times New Roman" w:hAnsi="Times New Roman" w:cs="Times New Roman"/>
                      <w:i/>
                      <w:color w:val="333333"/>
                      <w:sz w:val="20"/>
                      <w:szCs w:val="20"/>
                    </w:rPr>
                    <w:t xml:space="preserve">; </w:t>
                  </w:r>
                  <w:r w:rsidR="00F345D4" w:rsidRPr="00F345D4">
                    <w:rPr>
                      <w:rFonts w:ascii="Times New Roman" w:hAnsi="Times New Roman" w:cs="Times New Roman"/>
                      <w:color w:val="333333"/>
                      <w:sz w:val="20"/>
                      <w:szCs w:val="20"/>
                    </w:rPr>
                    <w:t>voorlichting geven aan cliënt/familie.</w:t>
                  </w:r>
                </w:p>
              </w:tc>
            </w:tr>
            <w:tr w:rsidR="00F345D4" w:rsidRPr="00F345D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Fonts w:ascii="Times New Roman" w:hAnsi="Times New Roman" w:cs="Times New Roman"/>
                      <w:color w:val="333333"/>
                      <w:sz w:val="20"/>
                      <w:szCs w:val="20"/>
                    </w:rPr>
                    <w:t> Voorbereiding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Fonts w:ascii="Times New Roman" w:hAnsi="Times New Roman" w:cs="Times New Roman"/>
                      <w:color w:val="333333"/>
                      <w:sz w:val="20"/>
                      <w:szCs w:val="20"/>
                    </w:rPr>
                    <w:t> </w:t>
                  </w:r>
                  <w:r w:rsidRPr="00F345D4">
                    <w:rPr>
                      <w:rFonts w:ascii="Times New Roman" w:hAnsi="Times New Roman" w:cs="Times New Roman"/>
                      <w:i/>
                      <w:color w:val="333333"/>
                      <w:sz w:val="20"/>
                      <w:szCs w:val="20"/>
                    </w:rPr>
                    <w:t>Motiveren</w:t>
                  </w:r>
                  <w:r w:rsidR="00F345D4" w:rsidRPr="00F345D4">
                    <w:rPr>
                      <w:rFonts w:ascii="Times New Roman" w:hAnsi="Times New Roman" w:cs="Times New Roman"/>
                      <w:i/>
                      <w:color w:val="333333"/>
                      <w:sz w:val="20"/>
                      <w:szCs w:val="20"/>
                    </w:rPr>
                    <w:t>;</w:t>
                  </w:r>
                  <w:r w:rsidR="00F345D4" w:rsidRPr="00F345D4">
                    <w:rPr>
                      <w:rFonts w:ascii="Times New Roman" w:hAnsi="Times New Roman" w:cs="Times New Roman"/>
                      <w:color w:val="333333"/>
                      <w:sz w:val="20"/>
                      <w:szCs w:val="20"/>
                    </w:rPr>
                    <w:t xml:space="preserve"> motiverende gespreksvoering, groepsinterventies, dag structurering, veilige woonomgeving zoeken, gebruik van medicatie.</w:t>
                  </w:r>
                </w:p>
              </w:tc>
            </w:tr>
            <w:tr w:rsidR="00F345D4" w:rsidRPr="00F345D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Fonts w:ascii="Times New Roman" w:hAnsi="Times New Roman" w:cs="Times New Roman"/>
                      <w:color w:val="333333"/>
                      <w:sz w:val="20"/>
                      <w:szCs w:val="20"/>
                    </w:rPr>
                    <w:t> Actie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Fonts w:ascii="Times New Roman" w:hAnsi="Times New Roman" w:cs="Times New Roman"/>
                      <w:color w:val="333333"/>
                      <w:sz w:val="20"/>
                      <w:szCs w:val="20"/>
                    </w:rPr>
                    <w:t> </w:t>
                  </w:r>
                  <w:r w:rsidRPr="00F345D4">
                    <w:rPr>
                      <w:rFonts w:ascii="Times New Roman" w:hAnsi="Times New Roman" w:cs="Times New Roman"/>
                      <w:i/>
                      <w:color w:val="333333"/>
                      <w:sz w:val="20"/>
                      <w:szCs w:val="20"/>
                    </w:rPr>
                    <w:t>Actieve behandeling</w:t>
                  </w:r>
                  <w:r w:rsidR="00F345D4">
                    <w:rPr>
                      <w:rFonts w:ascii="Times New Roman" w:hAnsi="Times New Roman" w:cs="Times New Roman"/>
                      <w:i/>
                      <w:color w:val="333333"/>
                      <w:sz w:val="20"/>
                      <w:szCs w:val="20"/>
                    </w:rPr>
                    <w:t xml:space="preserve">; </w:t>
                  </w:r>
                  <w:r w:rsidR="00F345D4">
                    <w:rPr>
                      <w:rFonts w:ascii="Times New Roman" w:hAnsi="Times New Roman" w:cs="Times New Roman"/>
                      <w:color w:val="333333"/>
                      <w:sz w:val="20"/>
                      <w:szCs w:val="20"/>
                    </w:rPr>
                    <w:t>oplossingsgericht werken, groepsbijeenkomsten bijwonen, sociale vaardigheidstraining, CGT, stress management, coping-vaardigheden aanleren.</w:t>
                  </w:r>
                </w:p>
              </w:tc>
            </w:tr>
            <w:tr w:rsidR="00F345D4" w:rsidRPr="00F345D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Fonts w:ascii="Times New Roman" w:hAnsi="Times New Roman" w:cs="Times New Roman"/>
                      <w:color w:val="333333"/>
                      <w:sz w:val="20"/>
                      <w:szCs w:val="20"/>
                    </w:rPr>
                    <w:lastRenderedPageBreak/>
                    <w:t> Consolideren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76A7" w:rsidRPr="00F345D4" w:rsidRDefault="000276A7">
                  <w:pPr>
                    <w:rPr>
                      <w:rFonts w:ascii="Times New Roman" w:hAnsi="Times New Roman" w:cs="Times New Roman"/>
                      <w:sz w:val="20"/>
                      <w:szCs w:val="20"/>
                    </w:rPr>
                  </w:pPr>
                  <w:r w:rsidRPr="00F345D4">
                    <w:rPr>
                      <w:rFonts w:ascii="Times New Roman" w:hAnsi="Times New Roman" w:cs="Times New Roman"/>
                      <w:color w:val="333333"/>
                      <w:sz w:val="20"/>
                      <w:szCs w:val="20"/>
                    </w:rPr>
                    <w:t> </w:t>
                  </w:r>
                  <w:r w:rsidRPr="00F345D4">
                    <w:rPr>
                      <w:rFonts w:ascii="Times New Roman" w:hAnsi="Times New Roman" w:cs="Times New Roman"/>
                      <w:i/>
                      <w:color w:val="333333"/>
                      <w:sz w:val="20"/>
                      <w:szCs w:val="20"/>
                    </w:rPr>
                    <w:t>Terugvalpreventie</w:t>
                  </w:r>
                  <w:r w:rsidR="00F345D4">
                    <w:rPr>
                      <w:rFonts w:ascii="Times New Roman" w:hAnsi="Times New Roman" w:cs="Times New Roman"/>
                      <w:i/>
                      <w:color w:val="333333"/>
                      <w:sz w:val="20"/>
                      <w:szCs w:val="20"/>
                    </w:rPr>
                    <w:t xml:space="preserve">; </w:t>
                  </w:r>
                  <w:r w:rsidR="00F345D4">
                    <w:rPr>
                      <w:rFonts w:ascii="Times New Roman" w:hAnsi="Times New Roman" w:cs="Times New Roman"/>
                      <w:color w:val="333333"/>
                      <w:sz w:val="20"/>
                      <w:szCs w:val="20"/>
                    </w:rPr>
                    <w:t xml:space="preserve">uitbreiden werkactiviteiten, verbeteren leefstijl, zelfstandige woonruimte zoeken, werken aan voorbeeldfunctie. </w:t>
                  </w:r>
                </w:p>
              </w:tc>
            </w:tr>
          </w:tbl>
          <w:p w:rsidR="007B565D" w:rsidRPr="007B565D" w:rsidRDefault="00FF133B" w:rsidP="007B565D">
            <w:pPr>
              <w:spacing w:before="100" w:beforeAutospacing="1" w:after="100" w:afterAutospacing="1" w:line="240" w:lineRule="auto"/>
              <w:rPr>
                <w:rFonts w:ascii="Times New Roman" w:hAnsi="Times New Roman" w:cs="Times New Roman"/>
                <w:color w:val="333333"/>
              </w:rPr>
            </w:pPr>
            <w:r w:rsidRPr="00FF133B">
              <w:rPr>
                <w:rFonts w:ascii="Times New Roman" w:eastAsia="Times New Roman" w:hAnsi="Times New Roman" w:cs="Times New Roman"/>
                <w:color w:val="333333"/>
                <w:lang w:eastAsia="nl-NL"/>
              </w:rPr>
              <w:t xml:space="preserve">Bij een geïntegreerde behandeling zijn in elke behandelfase de uitgangspunten van motiverende gespreksvoering belangrijk. Motiverende gespreksvoering is een methodiek die cliënten ondersteunt in een veranderproces. </w:t>
            </w:r>
            <w:r w:rsidRPr="007B565D">
              <w:rPr>
                <w:rFonts w:ascii="Times New Roman" w:hAnsi="Times New Roman" w:cs="Times New Roman"/>
                <w:color w:val="333333"/>
              </w:rPr>
              <w:t>Gedrag wordt niet veroordeeld, ook al is het zelfdestructief. Niet de doelen van de hulpverlener staan centraal, maar het krijgen van een balans tussen de wensen en gedrag van de cliënt zelf</w:t>
            </w:r>
            <w:r w:rsidR="00293E0A">
              <w:rPr>
                <w:rFonts w:ascii="Times New Roman" w:hAnsi="Times New Roman" w:cs="Times New Roman"/>
                <w:color w:val="333333"/>
              </w:rPr>
              <w:t xml:space="preserve"> </w:t>
            </w:r>
            <w:r w:rsidR="00293E0A">
              <w:rPr>
                <w:rFonts w:ascii="Times New Roman" w:hAnsi="Times New Roman" w:cs="Times New Roman"/>
                <w:i/>
                <w:color w:val="333333"/>
              </w:rPr>
              <w:t>(5)</w:t>
            </w:r>
            <w:r w:rsidRPr="007B565D">
              <w:rPr>
                <w:rFonts w:ascii="Times New Roman" w:hAnsi="Times New Roman" w:cs="Times New Roman"/>
                <w:color w:val="333333"/>
              </w:rPr>
              <w:t xml:space="preserve">. </w:t>
            </w:r>
          </w:p>
          <w:p w:rsidR="000276A7" w:rsidRPr="007B565D" w:rsidRDefault="000276A7" w:rsidP="007B565D">
            <w:pPr>
              <w:spacing w:before="100" w:beforeAutospacing="1" w:after="100" w:afterAutospacing="1" w:line="240" w:lineRule="auto"/>
              <w:rPr>
                <w:rFonts w:ascii="Arial" w:eastAsia="Times New Roman" w:hAnsi="Arial" w:cs="Arial"/>
                <w:sz w:val="18"/>
                <w:szCs w:val="18"/>
                <w:lang w:eastAsia="nl-NL"/>
              </w:rPr>
            </w:pPr>
            <w:r>
              <w:rPr>
                <w:rFonts w:ascii="Arial" w:hAnsi="Arial" w:cs="Arial"/>
                <w:sz w:val="18"/>
                <w:szCs w:val="18"/>
              </w:rPr>
              <w:br/>
            </w:r>
            <w:r w:rsidR="00543FF3">
              <w:rPr>
                <w:rFonts w:ascii="Perpetua Titling MT" w:hAnsi="Perpetua Titling MT"/>
                <w:b/>
                <w:bCs/>
                <w:color w:val="FF6699"/>
              </w:rPr>
              <w:t>Conclusie</w:t>
            </w:r>
            <w:r w:rsidR="003B76C4">
              <w:rPr>
                <w:rFonts w:ascii="Perpetua Titling MT" w:hAnsi="Perpetua Titling MT"/>
                <w:b/>
                <w:bCs/>
                <w:color w:val="FF6699"/>
              </w:rPr>
              <w:br/>
            </w:r>
            <w:r w:rsidR="003B76C4" w:rsidRPr="00487CE1">
              <w:rPr>
                <w:rFonts w:ascii="Times New Roman" w:hAnsi="Times New Roman" w:cs="Times New Roman"/>
                <w:bCs/>
                <w:color w:val="000000" w:themeColor="text1"/>
              </w:rPr>
              <w:t xml:space="preserve">Ondanks dat comorbiditeit vaker regel dan uitzondering is in de psychiatrie vallen de cliënten vaak tussen kant en wal. Doordat de comorbiditeit vanuit verschillende etiologische theorieën verklaard kan worden is er geen duidelijke </w:t>
            </w:r>
            <w:r w:rsidR="00270248" w:rsidRPr="00487CE1">
              <w:rPr>
                <w:rFonts w:ascii="Times New Roman" w:hAnsi="Times New Roman" w:cs="Times New Roman"/>
                <w:bCs/>
                <w:color w:val="000000" w:themeColor="text1"/>
              </w:rPr>
              <w:t>oorzaak of gevolg aan te wijzen waardoor het des</w:t>
            </w:r>
            <w:r w:rsidR="003B76C4" w:rsidRPr="00487CE1">
              <w:rPr>
                <w:rFonts w:ascii="Times New Roman" w:hAnsi="Times New Roman" w:cs="Times New Roman"/>
                <w:bCs/>
                <w:color w:val="000000" w:themeColor="text1"/>
              </w:rPr>
              <w:t xml:space="preserve"> te belangrijker </w:t>
            </w:r>
            <w:r w:rsidR="00FE4AD0">
              <w:rPr>
                <w:rFonts w:ascii="Times New Roman" w:hAnsi="Times New Roman" w:cs="Times New Roman"/>
                <w:bCs/>
                <w:color w:val="000000" w:themeColor="text1"/>
              </w:rPr>
              <w:t xml:space="preserve">is </w:t>
            </w:r>
            <w:r w:rsidR="003B76C4" w:rsidRPr="00487CE1">
              <w:rPr>
                <w:rFonts w:ascii="Times New Roman" w:hAnsi="Times New Roman" w:cs="Times New Roman"/>
                <w:bCs/>
                <w:color w:val="000000" w:themeColor="text1"/>
              </w:rPr>
              <w:t xml:space="preserve">om </w:t>
            </w:r>
            <w:r w:rsidR="00F338B8" w:rsidRPr="00487CE1">
              <w:rPr>
                <w:rFonts w:ascii="Times New Roman" w:hAnsi="Times New Roman" w:cs="Times New Roman"/>
                <w:bCs/>
                <w:color w:val="000000" w:themeColor="text1"/>
              </w:rPr>
              <w:t>een geïntegreerde</w:t>
            </w:r>
            <w:r w:rsidR="003B76C4" w:rsidRPr="00487CE1">
              <w:rPr>
                <w:rFonts w:ascii="Times New Roman" w:hAnsi="Times New Roman" w:cs="Times New Roman"/>
                <w:bCs/>
                <w:color w:val="000000" w:themeColor="text1"/>
              </w:rPr>
              <w:t xml:space="preserve"> behandeling van de stoornissen </w:t>
            </w:r>
            <w:r w:rsidR="00F338B8" w:rsidRPr="00487CE1">
              <w:rPr>
                <w:rFonts w:ascii="Times New Roman" w:hAnsi="Times New Roman" w:cs="Times New Roman"/>
                <w:bCs/>
                <w:color w:val="000000" w:themeColor="text1"/>
              </w:rPr>
              <w:t>in te zetten waarin er vanuit verschillende leefgebieden en fasegericht wordt behandeld.</w:t>
            </w:r>
            <w:r w:rsidR="00626481">
              <w:rPr>
                <w:rFonts w:ascii="Times New Roman" w:hAnsi="Times New Roman" w:cs="Times New Roman"/>
                <w:bCs/>
                <w:color w:val="000000" w:themeColor="text1"/>
              </w:rPr>
              <w:t xml:space="preserve"> Om een geïntegreerde behandeling te laten slagen is het belangrijk om met de wensen en het gedrag van cliënt te werken, waarbij de motiverende gespreksvoering een goed instrument is.</w:t>
            </w:r>
            <w:bookmarkStart w:id="0" w:name="_GoBack"/>
            <w:bookmarkEnd w:id="0"/>
          </w:p>
          <w:p w:rsidR="0005322A" w:rsidRDefault="0005322A">
            <w:pPr>
              <w:pStyle w:val="Normaalweb"/>
              <w:rPr>
                <w:rFonts w:ascii="Arial" w:hAnsi="Arial" w:cs="Arial"/>
                <w:color w:val="333333"/>
                <w:sz w:val="18"/>
                <w:szCs w:val="18"/>
              </w:rPr>
            </w:pPr>
          </w:p>
          <w:p w:rsidR="0005322A" w:rsidRDefault="0005322A">
            <w:pPr>
              <w:pStyle w:val="Normaalweb"/>
              <w:rPr>
                <w:rFonts w:ascii="Arial" w:hAnsi="Arial" w:cs="Arial"/>
                <w:sz w:val="18"/>
                <w:szCs w:val="18"/>
              </w:rPr>
            </w:pPr>
          </w:p>
        </w:tc>
      </w:tr>
    </w:tbl>
    <w:p w:rsidR="00B1712E" w:rsidRPr="00626481" w:rsidRDefault="00834B52" w:rsidP="00834B52">
      <w:pPr>
        <w:pStyle w:val="Default"/>
        <w:rPr>
          <w:rFonts w:ascii="Times New Roman" w:hAnsi="Times New Roman" w:cs="Times New Roman"/>
          <w:b/>
          <w:bCs/>
          <w:sz w:val="22"/>
          <w:szCs w:val="22"/>
        </w:rPr>
      </w:pPr>
      <w:r>
        <w:rPr>
          <w:rFonts w:ascii="Perpetua Titling MT" w:hAnsi="Perpetua Titling MT"/>
          <w:b/>
          <w:bCs/>
          <w:color w:val="FF6699"/>
          <w:sz w:val="28"/>
          <w:szCs w:val="28"/>
        </w:rPr>
        <w:lastRenderedPageBreak/>
        <w:t>Literatuurlijst</w:t>
      </w:r>
    </w:p>
    <w:p w:rsidR="00834B52" w:rsidRPr="00834B52" w:rsidRDefault="00834B52" w:rsidP="00834B52">
      <w:pPr>
        <w:pStyle w:val="Default"/>
        <w:rPr>
          <w:rFonts w:ascii="Times New Roman" w:hAnsi="Times New Roman" w:cs="Times New Roman"/>
          <w:bCs/>
          <w:color w:val="000000" w:themeColor="text1"/>
          <w:sz w:val="22"/>
          <w:szCs w:val="22"/>
        </w:rPr>
      </w:pPr>
      <w:r>
        <w:rPr>
          <w:rFonts w:ascii="Perpetua Titling MT" w:hAnsi="Perpetua Titling MT"/>
          <w:b/>
          <w:bCs/>
          <w:color w:val="FF6699"/>
          <w:sz w:val="28"/>
          <w:szCs w:val="28"/>
        </w:rPr>
        <w:br/>
      </w:r>
      <w:r w:rsidRPr="00110982">
        <w:rPr>
          <w:rFonts w:ascii="Times New Roman" w:hAnsi="Times New Roman" w:cs="Times New Roman"/>
          <w:b/>
          <w:bCs/>
          <w:color w:val="000000" w:themeColor="text1"/>
          <w:sz w:val="22"/>
          <w:szCs w:val="22"/>
        </w:rPr>
        <w:t xml:space="preserve">1) </w:t>
      </w:r>
      <w:r w:rsidR="007854A1">
        <w:rPr>
          <w:rFonts w:ascii="Times New Roman" w:hAnsi="Times New Roman" w:cs="Times New Roman"/>
          <w:bCs/>
          <w:color w:val="000000" w:themeColor="text1"/>
          <w:sz w:val="22"/>
          <w:szCs w:val="22"/>
        </w:rPr>
        <w:t xml:space="preserve">Landelijk expertise en implementatie centrum dubbele diagnosen. </w:t>
      </w:r>
      <w:hyperlink r:id="rId9" w:history="1">
        <w:r w:rsidR="00110982" w:rsidRPr="00110982">
          <w:rPr>
            <w:rStyle w:val="Hyperlink"/>
            <w:rFonts w:ascii="Times New Roman" w:hAnsi="Times New Roman" w:cs="Times New Roman"/>
            <w:bCs/>
            <w:i/>
            <w:color w:val="000000" w:themeColor="text1"/>
            <w:sz w:val="22"/>
            <w:szCs w:val="22"/>
          </w:rPr>
          <w:t>http://www.ledd.nl/index.php?option=com_content&amp;view=frontpage&amp;Itemid=1</w:t>
        </w:r>
      </w:hyperlink>
      <w:r w:rsidR="00110982" w:rsidRPr="00110982">
        <w:rPr>
          <w:rFonts w:ascii="Times New Roman" w:hAnsi="Times New Roman" w:cs="Times New Roman"/>
          <w:bCs/>
          <w:i/>
          <w:color w:val="000000" w:themeColor="text1"/>
          <w:sz w:val="22"/>
          <w:szCs w:val="22"/>
        </w:rPr>
        <w:t xml:space="preserve"> </w:t>
      </w:r>
      <w:r w:rsidR="00110982" w:rsidRPr="00110982">
        <w:rPr>
          <w:rFonts w:ascii="Times New Roman" w:hAnsi="Times New Roman" w:cs="Times New Roman"/>
          <w:bCs/>
          <w:color w:val="000000" w:themeColor="text1"/>
          <w:sz w:val="22"/>
          <w:szCs w:val="22"/>
        </w:rPr>
        <w:t>(geraadpleegd 29 november 2014).</w:t>
      </w:r>
    </w:p>
    <w:p w:rsidR="00834B52" w:rsidRDefault="00834B52" w:rsidP="00834B52">
      <w:pPr>
        <w:pStyle w:val="Default"/>
        <w:rPr>
          <w:rFonts w:ascii="Times New Roman" w:hAnsi="Times New Roman" w:cs="Times New Roman"/>
          <w:bCs/>
          <w:color w:val="000000" w:themeColor="text1"/>
          <w:sz w:val="22"/>
          <w:szCs w:val="22"/>
        </w:rPr>
      </w:pPr>
      <w:r w:rsidRPr="00110982">
        <w:rPr>
          <w:rFonts w:ascii="Times New Roman" w:hAnsi="Times New Roman" w:cs="Times New Roman"/>
          <w:b/>
          <w:bCs/>
          <w:color w:val="000000" w:themeColor="text1"/>
          <w:sz w:val="22"/>
          <w:szCs w:val="22"/>
        </w:rPr>
        <w:t xml:space="preserve">2) </w:t>
      </w:r>
      <w:r w:rsidR="00110982">
        <w:rPr>
          <w:rFonts w:ascii="Times New Roman" w:hAnsi="Times New Roman" w:cs="Times New Roman"/>
          <w:bCs/>
          <w:color w:val="000000" w:themeColor="text1"/>
          <w:sz w:val="22"/>
          <w:szCs w:val="22"/>
        </w:rPr>
        <w:t xml:space="preserve">Emmelkamp P, Vedel E. Alcohol- en drugsverslaving, een gids voor effectief gebleken behandelingen. Amsterdam: Uitgeverij Nieuwezijds; 2007. </w:t>
      </w:r>
    </w:p>
    <w:p w:rsidR="0025067C" w:rsidRDefault="0025067C" w:rsidP="00834B52">
      <w:pPr>
        <w:pStyle w:val="Default"/>
        <w:rPr>
          <w:rFonts w:ascii="Times New Roman" w:hAnsi="Times New Roman" w:cs="Times New Roman"/>
          <w:color w:val="000000" w:themeColor="text1"/>
          <w:sz w:val="22"/>
          <w:szCs w:val="22"/>
        </w:rPr>
      </w:pPr>
      <w:r w:rsidRPr="00110982">
        <w:rPr>
          <w:rFonts w:ascii="Times New Roman" w:hAnsi="Times New Roman" w:cs="Times New Roman"/>
          <w:b/>
          <w:bCs/>
          <w:color w:val="000000" w:themeColor="text1"/>
          <w:sz w:val="22"/>
          <w:szCs w:val="22"/>
        </w:rPr>
        <w:t>3)</w:t>
      </w:r>
      <w:r>
        <w:rPr>
          <w:rFonts w:ascii="Times New Roman" w:hAnsi="Times New Roman" w:cs="Times New Roman"/>
          <w:bCs/>
          <w:color w:val="000000" w:themeColor="text1"/>
          <w:sz w:val="22"/>
          <w:szCs w:val="22"/>
        </w:rPr>
        <w:t xml:space="preserve"> </w:t>
      </w:r>
      <w:r w:rsidR="00110982" w:rsidRPr="00110982">
        <w:rPr>
          <w:rFonts w:ascii="Times New Roman" w:hAnsi="Times New Roman" w:cs="Times New Roman"/>
          <w:color w:val="000000" w:themeColor="text1"/>
          <w:sz w:val="22"/>
          <w:szCs w:val="22"/>
        </w:rPr>
        <w:t>Landelijke Stuurgroep Multidisciplinaire Richtli</w:t>
      </w:r>
      <w:r w:rsidR="00110982">
        <w:rPr>
          <w:rFonts w:ascii="Times New Roman" w:hAnsi="Times New Roman" w:cs="Times New Roman"/>
          <w:color w:val="000000" w:themeColor="text1"/>
          <w:sz w:val="22"/>
          <w:szCs w:val="22"/>
        </w:rPr>
        <w:t>jnontwikkeling in de GGZ. Trimbos-instituut. Multidisciplinaire richtlijn Comorbiditeit. 2014.</w:t>
      </w:r>
    </w:p>
    <w:p w:rsidR="00C703C3" w:rsidRDefault="00165807" w:rsidP="00C703C3">
      <w:pPr>
        <w:pStyle w:val="Default"/>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 xml:space="preserve">4) </w:t>
      </w:r>
      <w:r w:rsidR="00C703C3">
        <w:rPr>
          <w:rFonts w:ascii="Times New Roman" w:hAnsi="Times New Roman" w:cs="Times New Roman"/>
          <w:sz w:val="22"/>
          <w:szCs w:val="22"/>
        </w:rPr>
        <w:t xml:space="preserve">Nace EP, Davis CW, Gaspari JP. </w:t>
      </w:r>
      <w:r w:rsidR="00C703C3" w:rsidRPr="00C703C3">
        <w:rPr>
          <w:rFonts w:ascii="Times New Roman" w:hAnsi="Times New Roman" w:cs="Times New Roman"/>
          <w:sz w:val="22"/>
          <w:szCs w:val="22"/>
        </w:rPr>
        <w:t xml:space="preserve">Axis II comorbidity in substance abusers. </w:t>
      </w:r>
      <w:hyperlink r:id="rId10" w:tgtFrame="_blank" w:history="1">
        <w:r w:rsidR="00C703C3">
          <w:rPr>
            <w:rStyle w:val="Hyperlink"/>
            <w:rFonts w:ascii="Times New Roman" w:hAnsi="Times New Roman" w:cs="Times New Roman"/>
            <w:color w:val="000000" w:themeColor="text1"/>
            <w:sz w:val="22"/>
            <w:szCs w:val="22"/>
            <w:u w:val="none"/>
          </w:rPr>
          <w:t>American Journal of Psychiatry. 1991; 148:1</w:t>
        </w:r>
        <w:r w:rsidR="00C703C3" w:rsidRPr="00C703C3">
          <w:rPr>
            <w:rStyle w:val="Hyperlink"/>
            <w:rFonts w:ascii="Times New Roman" w:hAnsi="Times New Roman" w:cs="Times New Roman"/>
            <w:color w:val="000000" w:themeColor="text1"/>
            <w:sz w:val="22"/>
            <w:szCs w:val="22"/>
            <w:u w:val="none"/>
          </w:rPr>
          <w:t>18-120.</w:t>
        </w:r>
      </w:hyperlink>
    </w:p>
    <w:p w:rsidR="00165807" w:rsidRPr="00EA26E1" w:rsidRDefault="00A434D4" w:rsidP="00834B52">
      <w:pPr>
        <w:pStyle w:val="Default"/>
        <w:rPr>
          <w:rFonts w:ascii="Times New Roman" w:hAnsi="Times New Roman" w:cs="Times New Roman"/>
          <w:b/>
          <w:bCs/>
          <w:color w:val="000000" w:themeColor="text1"/>
          <w:sz w:val="22"/>
          <w:szCs w:val="22"/>
        </w:rPr>
      </w:pPr>
      <w:r>
        <w:rPr>
          <w:rFonts w:ascii="Times New Roman" w:hAnsi="Times New Roman" w:cs="Times New Roman"/>
          <w:b/>
          <w:color w:val="000000" w:themeColor="text1"/>
          <w:sz w:val="22"/>
          <w:szCs w:val="22"/>
        </w:rPr>
        <w:t xml:space="preserve">5) </w:t>
      </w:r>
      <w:r w:rsidR="00D63C96">
        <w:rPr>
          <w:rFonts w:ascii="Times New Roman" w:hAnsi="Times New Roman" w:cs="Times New Roman"/>
          <w:color w:val="333333"/>
          <w:sz w:val="22"/>
          <w:szCs w:val="22"/>
        </w:rPr>
        <w:t xml:space="preserve">Prochaska &amp; DiClemente. </w:t>
      </w:r>
      <w:r w:rsidR="00D63C96" w:rsidRPr="00D63C96">
        <w:rPr>
          <w:rFonts w:ascii="Times New Roman" w:hAnsi="Times New Roman" w:cs="Times New Roman"/>
          <w:color w:val="333333"/>
          <w:sz w:val="22"/>
          <w:szCs w:val="22"/>
        </w:rPr>
        <w:t>Transtheoretical therapy: Toward a mo</w:t>
      </w:r>
      <w:r w:rsidR="00D63C96">
        <w:rPr>
          <w:rFonts w:ascii="Times New Roman" w:hAnsi="Times New Roman" w:cs="Times New Roman"/>
          <w:color w:val="333333"/>
          <w:sz w:val="22"/>
          <w:szCs w:val="22"/>
        </w:rPr>
        <w:t>re integrative model of change. Psychotherapy: Theory research and practice. 1982; 19:</w:t>
      </w:r>
      <w:r w:rsidR="00D63C96" w:rsidRPr="00D63C96">
        <w:rPr>
          <w:rFonts w:ascii="Times New Roman" w:hAnsi="Times New Roman" w:cs="Times New Roman"/>
          <w:color w:val="333333"/>
          <w:sz w:val="22"/>
          <w:szCs w:val="22"/>
        </w:rPr>
        <w:t>276-288.</w:t>
      </w:r>
    </w:p>
    <w:sectPr w:rsidR="00165807" w:rsidRPr="00EA26E1" w:rsidSect="00DC251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B27" w:rsidRDefault="00992B27" w:rsidP="00DC251E">
      <w:pPr>
        <w:spacing w:after="0" w:line="240" w:lineRule="auto"/>
      </w:pPr>
      <w:r>
        <w:separator/>
      </w:r>
    </w:p>
  </w:endnote>
  <w:endnote w:type="continuationSeparator" w:id="0">
    <w:p w:rsidR="00992B27" w:rsidRDefault="00992B27" w:rsidP="00DC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668673"/>
      <w:docPartObj>
        <w:docPartGallery w:val="Page Numbers (Bottom of Page)"/>
        <w:docPartUnique/>
      </w:docPartObj>
    </w:sdtPr>
    <w:sdtEndPr/>
    <w:sdtContent>
      <w:p w:rsidR="00DC251E" w:rsidRDefault="00DC251E">
        <w:pPr>
          <w:pStyle w:val="Voettekst"/>
          <w:jc w:val="right"/>
        </w:pPr>
        <w:r>
          <w:fldChar w:fldCharType="begin"/>
        </w:r>
        <w:r>
          <w:instrText>PAGE   \* MERGEFORMAT</w:instrText>
        </w:r>
        <w:r>
          <w:fldChar w:fldCharType="separate"/>
        </w:r>
        <w:r w:rsidR="00FE4AD0">
          <w:rPr>
            <w:noProof/>
          </w:rPr>
          <w:t>2</w:t>
        </w:r>
        <w:r>
          <w:fldChar w:fldCharType="end"/>
        </w:r>
      </w:p>
    </w:sdtContent>
  </w:sdt>
  <w:p w:rsidR="00DC251E" w:rsidRDefault="00DC251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B27" w:rsidRDefault="00992B27" w:rsidP="00DC251E">
      <w:pPr>
        <w:spacing w:after="0" w:line="240" w:lineRule="auto"/>
      </w:pPr>
      <w:r>
        <w:separator/>
      </w:r>
    </w:p>
  </w:footnote>
  <w:footnote w:type="continuationSeparator" w:id="0">
    <w:p w:rsidR="00992B27" w:rsidRDefault="00992B27" w:rsidP="00DC2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1BDD"/>
    <w:multiLevelType w:val="multilevel"/>
    <w:tmpl w:val="3A5C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D509CF"/>
    <w:multiLevelType w:val="hybridMultilevel"/>
    <w:tmpl w:val="5B02BAB2"/>
    <w:lvl w:ilvl="0" w:tplc="3AB0EDF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08B07BF"/>
    <w:multiLevelType w:val="multilevel"/>
    <w:tmpl w:val="A3CE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2E"/>
    <w:rsid w:val="00001318"/>
    <w:rsid w:val="0000201D"/>
    <w:rsid w:val="00006D1D"/>
    <w:rsid w:val="000137AF"/>
    <w:rsid w:val="000234E0"/>
    <w:rsid w:val="000276A7"/>
    <w:rsid w:val="00030B40"/>
    <w:rsid w:val="0005322A"/>
    <w:rsid w:val="0006600B"/>
    <w:rsid w:val="000965C2"/>
    <w:rsid w:val="000A128D"/>
    <w:rsid w:val="000B7875"/>
    <w:rsid w:val="000D06BC"/>
    <w:rsid w:val="00110982"/>
    <w:rsid w:val="001161C8"/>
    <w:rsid w:val="0011620D"/>
    <w:rsid w:val="00123339"/>
    <w:rsid w:val="001377DB"/>
    <w:rsid w:val="0014576D"/>
    <w:rsid w:val="00161D0D"/>
    <w:rsid w:val="00165807"/>
    <w:rsid w:val="00165F49"/>
    <w:rsid w:val="001A3175"/>
    <w:rsid w:val="001E1A9A"/>
    <w:rsid w:val="001E4CE8"/>
    <w:rsid w:val="001F7633"/>
    <w:rsid w:val="00230301"/>
    <w:rsid w:val="002406E9"/>
    <w:rsid w:val="0024560C"/>
    <w:rsid w:val="0025067C"/>
    <w:rsid w:val="002567F8"/>
    <w:rsid w:val="00257E52"/>
    <w:rsid w:val="00270248"/>
    <w:rsid w:val="00290445"/>
    <w:rsid w:val="00293E0A"/>
    <w:rsid w:val="002C0E4A"/>
    <w:rsid w:val="002C2FAA"/>
    <w:rsid w:val="002D373E"/>
    <w:rsid w:val="003371EC"/>
    <w:rsid w:val="00345A0C"/>
    <w:rsid w:val="003822BB"/>
    <w:rsid w:val="003B03B1"/>
    <w:rsid w:val="003B0D6C"/>
    <w:rsid w:val="003B76C4"/>
    <w:rsid w:val="003C2F67"/>
    <w:rsid w:val="003D200D"/>
    <w:rsid w:val="003D4E5A"/>
    <w:rsid w:val="003E1A13"/>
    <w:rsid w:val="003F3C71"/>
    <w:rsid w:val="00415FE8"/>
    <w:rsid w:val="00425862"/>
    <w:rsid w:val="00427CB3"/>
    <w:rsid w:val="0043633F"/>
    <w:rsid w:val="00442703"/>
    <w:rsid w:val="00445D04"/>
    <w:rsid w:val="00483B61"/>
    <w:rsid w:val="00487CE1"/>
    <w:rsid w:val="004915CD"/>
    <w:rsid w:val="00493104"/>
    <w:rsid w:val="004B1245"/>
    <w:rsid w:val="004E7898"/>
    <w:rsid w:val="00515473"/>
    <w:rsid w:val="00526259"/>
    <w:rsid w:val="00543FF3"/>
    <w:rsid w:val="00547925"/>
    <w:rsid w:val="00563DBC"/>
    <w:rsid w:val="005741EC"/>
    <w:rsid w:val="005869E6"/>
    <w:rsid w:val="005B3DDA"/>
    <w:rsid w:val="005B4795"/>
    <w:rsid w:val="005E0E82"/>
    <w:rsid w:val="005F4D61"/>
    <w:rsid w:val="006024DC"/>
    <w:rsid w:val="006145F9"/>
    <w:rsid w:val="00615C2A"/>
    <w:rsid w:val="00621165"/>
    <w:rsid w:val="00626481"/>
    <w:rsid w:val="00647807"/>
    <w:rsid w:val="006F27F8"/>
    <w:rsid w:val="00700D30"/>
    <w:rsid w:val="00716472"/>
    <w:rsid w:val="00724298"/>
    <w:rsid w:val="007242D3"/>
    <w:rsid w:val="007413CE"/>
    <w:rsid w:val="0074498B"/>
    <w:rsid w:val="0076406A"/>
    <w:rsid w:val="00767BA3"/>
    <w:rsid w:val="007854A1"/>
    <w:rsid w:val="00797DBD"/>
    <w:rsid w:val="007A40B5"/>
    <w:rsid w:val="007A62C4"/>
    <w:rsid w:val="007B4A4A"/>
    <w:rsid w:val="007B565D"/>
    <w:rsid w:val="007C3B6C"/>
    <w:rsid w:val="007D72CF"/>
    <w:rsid w:val="007E2605"/>
    <w:rsid w:val="007E771A"/>
    <w:rsid w:val="00805481"/>
    <w:rsid w:val="0083024E"/>
    <w:rsid w:val="00834B52"/>
    <w:rsid w:val="00890582"/>
    <w:rsid w:val="008B32D1"/>
    <w:rsid w:val="008B7DAD"/>
    <w:rsid w:val="008C58D3"/>
    <w:rsid w:val="008D717F"/>
    <w:rsid w:val="009337A8"/>
    <w:rsid w:val="00992B27"/>
    <w:rsid w:val="009A3728"/>
    <w:rsid w:val="009A49C6"/>
    <w:rsid w:val="009B06FD"/>
    <w:rsid w:val="00A434D4"/>
    <w:rsid w:val="00A731EE"/>
    <w:rsid w:val="00A7604A"/>
    <w:rsid w:val="00A77013"/>
    <w:rsid w:val="00AB41B6"/>
    <w:rsid w:val="00AD0583"/>
    <w:rsid w:val="00AD1D27"/>
    <w:rsid w:val="00AD6D6D"/>
    <w:rsid w:val="00AD79C3"/>
    <w:rsid w:val="00AD7D57"/>
    <w:rsid w:val="00AE6C24"/>
    <w:rsid w:val="00AF1E85"/>
    <w:rsid w:val="00AF4229"/>
    <w:rsid w:val="00B1267D"/>
    <w:rsid w:val="00B1712E"/>
    <w:rsid w:val="00B20388"/>
    <w:rsid w:val="00B24A1C"/>
    <w:rsid w:val="00B40B0B"/>
    <w:rsid w:val="00B43EF4"/>
    <w:rsid w:val="00B46ACE"/>
    <w:rsid w:val="00B551E5"/>
    <w:rsid w:val="00B61C48"/>
    <w:rsid w:val="00B73C4F"/>
    <w:rsid w:val="00B73F39"/>
    <w:rsid w:val="00B7640C"/>
    <w:rsid w:val="00B81EC2"/>
    <w:rsid w:val="00B834FF"/>
    <w:rsid w:val="00B95396"/>
    <w:rsid w:val="00BB0180"/>
    <w:rsid w:val="00BC711F"/>
    <w:rsid w:val="00BD6E4E"/>
    <w:rsid w:val="00C02B00"/>
    <w:rsid w:val="00C05BDA"/>
    <w:rsid w:val="00C10E30"/>
    <w:rsid w:val="00C40599"/>
    <w:rsid w:val="00C46EB6"/>
    <w:rsid w:val="00C630D5"/>
    <w:rsid w:val="00C703C3"/>
    <w:rsid w:val="00C81209"/>
    <w:rsid w:val="00C87D81"/>
    <w:rsid w:val="00CC2E11"/>
    <w:rsid w:val="00D01187"/>
    <w:rsid w:val="00D152D5"/>
    <w:rsid w:val="00D36EAA"/>
    <w:rsid w:val="00D42EC9"/>
    <w:rsid w:val="00D63C96"/>
    <w:rsid w:val="00D7599A"/>
    <w:rsid w:val="00D776D1"/>
    <w:rsid w:val="00DC03F5"/>
    <w:rsid w:val="00DC0968"/>
    <w:rsid w:val="00DC251E"/>
    <w:rsid w:val="00DC47D2"/>
    <w:rsid w:val="00DE654E"/>
    <w:rsid w:val="00E047D0"/>
    <w:rsid w:val="00E078F1"/>
    <w:rsid w:val="00E11578"/>
    <w:rsid w:val="00E23ABD"/>
    <w:rsid w:val="00E35510"/>
    <w:rsid w:val="00E4021E"/>
    <w:rsid w:val="00E5213B"/>
    <w:rsid w:val="00E75D8E"/>
    <w:rsid w:val="00EA26E1"/>
    <w:rsid w:val="00EA4A6D"/>
    <w:rsid w:val="00ED6DEE"/>
    <w:rsid w:val="00EE0300"/>
    <w:rsid w:val="00EE0A7D"/>
    <w:rsid w:val="00EF3A29"/>
    <w:rsid w:val="00EF45B1"/>
    <w:rsid w:val="00F338B8"/>
    <w:rsid w:val="00F345D4"/>
    <w:rsid w:val="00F36BA9"/>
    <w:rsid w:val="00F51AF6"/>
    <w:rsid w:val="00F70A60"/>
    <w:rsid w:val="00FA4985"/>
    <w:rsid w:val="00FD66B6"/>
    <w:rsid w:val="00FE21D4"/>
    <w:rsid w:val="00FE4AD0"/>
    <w:rsid w:val="00FF133B"/>
    <w:rsid w:val="00FF2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768A6-579F-4C73-B914-DC584CFA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6">
    <w:name w:val="heading 6"/>
    <w:basedOn w:val="Standaard"/>
    <w:link w:val="Kop6Char"/>
    <w:uiPriority w:val="9"/>
    <w:qFormat/>
    <w:rsid w:val="000276A7"/>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1712E"/>
    <w:pPr>
      <w:autoSpaceDE w:val="0"/>
      <w:autoSpaceDN w:val="0"/>
      <w:adjustRightInd w:val="0"/>
      <w:spacing w:after="0" w:line="240" w:lineRule="auto"/>
    </w:pPr>
    <w:rPr>
      <w:rFonts w:ascii="Calibri" w:hAnsi="Calibri" w:cs="Calibri"/>
      <w:color w:val="000000"/>
      <w:sz w:val="24"/>
      <w:szCs w:val="24"/>
    </w:rPr>
  </w:style>
  <w:style w:type="character" w:customStyle="1" w:styleId="tx2">
    <w:name w:val="tx2"/>
    <w:basedOn w:val="Standaardalinea-lettertype"/>
    <w:rsid w:val="004915CD"/>
  </w:style>
  <w:style w:type="character" w:styleId="Hyperlink">
    <w:name w:val="Hyperlink"/>
    <w:basedOn w:val="Standaardalinea-lettertype"/>
    <w:uiPriority w:val="99"/>
    <w:unhideWhenUsed/>
    <w:rsid w:val="00165F49"/>
    <w:rPr>
      <w:color w:val="0563C1" w:themeColor="hyperlink"/>
      <w:u w:val="single"/>
    </w:rPr>
  </w:style>
  <w:style w:type="character" w:customStyle="1" w:styleId="apple-style-span">
    <w:name w:val="apple-style-span"/>
    <w:basedOn w:val="Standaardalinea-lettertype"/>
    <w:rsid w:val="008D717F"/>
  </w:style>
  <w:style w:type="character" w:customStyle="1" w:styleId="Kop6Char">
    <w:name w:val="Kop 6 Char"/>
    <w:basedOn w:val="Standaardalinea-lettertype"/>
    <w:link w:val="Kop6"/>
    <w:uiPriority w:val="9"/>
    <w:rsid w:val="000276A7"/>
    <w:rPr>
      <w:rFonts w:ascii="Times New Roman" w:eastAsia="Times New Roman" w:hAnsi="Times New Roman" w:cs="Times New Roman"/>
      <w:b/>
      <w:bCs/>
      <w:sz w:val="15"/>
      <w:szCs w:val="15"/>
      <w:lang w:eastAsia="nl-NL"/>
    </w:rPr>
  </w:style>
  <w:style w:type="paragraph" w:styleId="Normaalweb">
    <w:name w:val="Normal (Web)"/>
    <w:basedOn w:val="Standaard"/>
    <w:uiPriority w:val="99"/>
    <w:unhideWhenUsed/>
    <w:rsid w:val="000276A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276A7"/>
    <w:rPr>
      <w:b/>
      <w:bCs/>
    </w:rPr>
  </w:style>
  <w:style w:type="character" w:styleId="Nadruk">
    <w:name w:val="Emphasis"/>
    <w:basedOn w:val="Standaardalinea-lettertype"/>
    <w:uiPriority w:val="20"/>
    <w:qFormat/>
    <w:rsid w:val="00FF2809"/>
    <w:rPr>
      <w:i/>
      <w:iCs/>
    </w:rPr>
  </w:style>
  <w:style w:type="paragraph" w:styleId="Koptekst">
    <w:name w:val="header"/>
    <w:basedOn w:val="Standaard"/>
    <w:link w:val="KoptekstChar"/>
    <w:uiPriority w:val="99"/>
    <w:unhideWhenUsed/>
    <w:rsid w:val="00DC25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251E"/>
  </w:style>
  <w:style w:type="paragraph" w:styleId="Voettekst">
    <w:name w:val="footer"/>
    <w:basedOn w:val="Standaard"/>
    <w:link w:val="VoettekstChar"/>
    <w:uiPriority w:val="99"/>
    <w:unhideWhenUsed/>
    <w:rsid w:val="00DC25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9052">
      <w:bodyDiv w:val="1"/>
      <w:marLeft w:val="0"/>
      <w:marRight w:val="0"/>
      <w:marTop w:val="0"/>
      <w:marBottom w:val="0"/>
      <w:divBdr>
        <w:top w:val="none" w:sz="0" w:space="0" w:color="auto"/>
        <w:left w:val="none" w:sz="0" w:space="0" w:color="auto"/>
        <w:bottom w:val="none" w:sz="0" w:space="0" w:color="auto"/>
        <w:right w:val="none" w:sz="0" w:space="0" w:color="auto"/>
      </w:divBdr>
      <w:divsChild>
        <w:div w:id="1748334173">
          <w:marLeft w:val="0"/>
          <w:marRight w:val="0"/>
          <w:marTop w:val="0"/>
          <w:marBottom w:val="0"/>
          <w:divBdr>
            <w:top w:val="none" w:sz="0" w:space="0" w:color="auto"/>
            <w:left w:val="none" w:sz="0" w:space="0" w:color="auto"/>
            <w:bottom w:val="none" w:sz="0" w:space="0" w:color="auto"/>
            <w:right w:val="none" w:sz="0" w:space="0" w:color="auto"/>
          </w:divBdr>
          <w:divsChild>
            <w:div w:id="730419669">
              <w:marLeft w:val="0"/>
              <w:marRight w:val="0"/>
              <w:marTop w:val="0"/>
              <w:marBottom w:val="0"/>
              <w:divBdr>
                <w:top w:val="none" w:sz="0" w:space="0" w:color="auto"/>
                <w:left w:val="none" w:sz="0" w:space="0" w:color="auto"/>
                <w:bottom w:val="none" w:sz="0" w:space="0" w:color="auto"/>
                <w:right w:val="none" w:sz="0" w:space="0" w:color="auto"/>
              </w:divBdr>
              <w:divsChild>
                <w:div w:id="1136530388">
                  <w:marLeft w:val="0"/>
                  <w:marRight w:val="0"/>
                  <w:marTop w:val="0"/>
                  <w:marBottom w:val="0"/>
                  <w:divBdr>
                    <w:top w:val="none" w:sz="0" w:space="0" w:color="auto"/>
                    <w:left w:val="none" w:sz="0" w:space="0" w:color="auto"/>
                    <w:bottom w:val="none" w:sz="0" w:space="0" w:color="auto"/>
                    <w:right w:val="none" w:sz="0" w:space="0" w:color="auto"/>
                  </w:divBdr>
                  <w:divsChild>
                    <w:div w:id="3813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0724">
      <w:bodyDiv w:val="1"/>
      <w:marLeft w:val="0"/>
      <w:marRight w:val="0"/>
      <w:marTop w:val="0"/>
      <w:marBottom w:val="0"/>
      <w:divBdr>
        <w:top w:val="none" w:sz="0" w:space="0" w:color="auto"/>
        <w:left w:val="none" w:sz="0" w:space="0" w:color="auto"/>
        <w:bottom w:val="none" w:sz="0" w:space="0" w:color="auto"/>
        <w:right w:val="none" w:sz="0" w:space="0" w:color="auto"/>
      </w:divBdr>
      <w:divsChild>
        <w:div w:id="428812791">
          <w:marLeft w:val="0"/>
          <w:marRight w:val="0"/>
          <w:marTop w:val="0"/>
          <w:marBottom w:val="0"/>
          <w:divBdr>
            <w:top w:val="none" w:sz="0" w:space="0" w:color="auto"/>
            <w:left w:val="none" w:sz="0" w:space="0" w:color="auto"/>
            <w:bottom w:val="none" w:sz="0" w:space="0" w:color="auto"/>
            <w:right w:val="none" w:sz="0" w:space="0" w:color="auto"/>
          </w:divBdr>
          <w:divsChild>
            <w:div w:id="1634284802">
              <w:marLeft w:val="0"/>
              <w:marRight w:val="0"/>
              <w:marTop w:val="0"/>
              <w:marBottom w:val="0"/>
              <w:divBdr>
                <w:top w:val="none" w:sz="0" w:space="0" w:color="auto"/>
                <w:left w:val="none" w:sz="0" w:space="0" w:color="auto"/>
                <w:bottom w:val="none" w:sz="0" w:space="0" w:color="auto"/>
                <w:right w:val="none" w:sz="0" w:space="0" w:color="auto"/>
              </w:divBdr>
              <w:divsChild>
                <w:div w:id="1230652900">
                  <w:marLeft w:val="0"/>
                  <w:marRight w:val="0"/>
                  <w:marTop w:val="195"/>
                  <w:marBottom w:val="0"/>
                  <w:divBdr>
                    <w:top w:val="none" w:sz="0" w:space="0" w:color="auto"/>
                    <w:left w:val="none" w:sz="0" w:space="0" w:color="auto"/>
                    <w:bottom w:val="none" w:sz="0" w:space="0" w:color="auto"/>
                    <w:right w:val="none" w:sz="0" w:space="0" w:color="auto"/>
                  </w:divBdr>
                  <w:divsChild>
                    <w:div w:id="596863529">
                      <w:marLeft w:val="0"/>
                      <w:marRight w:val="0"/>
                      <w:marTop w:val="0"/>
                      <w:marBottom w:val="0"/>
                      <w:divBdr>
                        <w:top w:val="none" w:sz="0" w:space="0" w:color="auto"/>
                        <w:left w:val="none" w:sz="0" w:space="0" w:color="auto"/>
                        <w:bottom w:val="none" w:sz="0" w:space="0" w:color="auto"/>
                        <w:right w:val="none" w:sz="0" w:space="0" w:color="auto"/>
                      </w:divBdr>
                      <w:divsChild>
                        <w:div w:id="524901583">
                          <w:marLeft w:val="0"/>
                          <w:marRight w:val="0"/>
                          <w:marTop w:val="0"/>
                          <w:marBottom w:val="0"/>
                          <w:divBdr>
                            <w:top w:val="none" w:sz="0" w:space="0" w:color="auto"/>
                            <w:left w:val="none" w:sz="0" w:space="0" w:color="auto"/>
                            <w:bottom w:val="none" w:sz="0" w:space="0" w:color="auto"/>
                            <w:right w:val="none" w:sz="0" w:space="0" w:color="auto"/>
                          </w:divBdr>
                          <w:divsChild>
                            <w:div w:id="2110394336">
                              <w:marLeft w:val="0"/>
                              <w:marRight w:val="0"/>
                              <w:marTop w:val="0"/>
                              <w:marBottom w:val="0"/>
                              <w:divBdr>
                                <w:top w:val="none" w:sz="0" w:space="0" w:color="auto"/>
                                <w:left w:val="none" w:sz="0" w:space="0" w:color="auto"/>
                                <w:bottom w:val="none" w:sz="0" w:space="0" w:color="auto"/>
                                <w:right w:val="none" w:sz="0" w:space="0" w:color="auto"/>
                              </w:divBdr>
                              <w:divsChild>
                                <w:div w:id="769859222">
                                  <w:marLeft w:val="0"/>
                                  <w:marRight w:val="0"/>
                                  <w:marTop w:val="0"/>
                                  <w:marBottom w:val="0"/>
                                  <w:divBdr>
                                    <w:top w:val="none" w:sz="0" w:space="0" w:color="auto"/>
                                    <w:left w:val="none" w:sz="0" w:space="0" w:color="auto"/>
                                    <w:bottom w:val="none" w:sz="0" w:space="0" w:color="auto"/>
                                    <w:right w:val="none" w:sz="0" w:space="0" w:color="auto"/>
                                  </w:divBdr>
                                  <w:divsChild>
                                    <w:div w:id="2080906183">
                                      <w:marLeft w:val="0"/>
                                      <w:marRight w:val="0"/>
                                      <w:marTop w:val="0"/>
                                      <w:marBottom w:val="0"/>
                                      <w:divBdr>
                                        <w:top w:val="none" w:sz="0" w:space="0" w:color="auto"/>
                                        <w:left w:val="none" w:sz="0" w:space="0" w:color="auto"/>
                                        <w:bottom w:val="none" w:sz="0" w:space="0" w:color="auto"/>
                                        <w:right w:val="none" w:sz="0" w:space="0" w:color="auto"/>
                                      </w:divBdr>
                                      <w:divsChild>
                                        <w:div w:id="1576893959">
                                          <w:marLeft w:val="0"/>
                                          <w:marRight w:val="0"/>
                                          <w:marTop w:val="0"/>
                                          <w:marBottom w:val="0"/>
                                          <w:divBdr>
                                            <w:top w:val="none" w:sz="0" w:space="0" w:color="auto"/>
                                            <w:left w:val="none" w:sz="0" w:space="0" w:color="auto"/>
                                            <w:bottom w:val="none" w:sz="0" w:space="0" w:color="auto"/>
                                            <w:right w:val="none" w:sz="0" w:space="0" w:color="auto"/>
                                          </w:divBdr>
                                          <w:divsChild>
                                            <w:div w:id="1958022180">
                                              <w:marLeft w:val="0"/>
                                              <w:marRight w:val="0"/>
                                              <w:marTop w:val="0"/>
                                              <w:marBottom w:val="180"/>
                                              <w:divBdr>
                                                <w:top w:val="none" w:sz="0" w:space="0" w:color="auto"/>
                                                <w:left w:val="none" w:sz="0" w:space="0" w:color="auto"/>
                                                <w:bottom w:val="none" w:sz="0" w:space="0" w:color="auto"/>
                                                <w:right w:val="none" w:sz="0" w:space="0" w:color="auto"/>
                                              </w:divBdr>
                                              <w:divsChild>
                                                <w:div w:id="1982539024">
                                                  <w:marLeft w:val="0"/>
                                                  <w:marRight w:val="0"/>
                                                  <w:marTop w:val="0"/>
                                                  <w:marBottom w:val="0"/>
                                                  <w:divBdr>
                                                    <w:top w:val="none" w:sz="0" w:space="0" w:color="auto"/>
                                                    <w:left w:val="none" w:sz="0" w:space="0" w:color="auto"/>
                                                    <w:bottom w:val="none" w:sz="0" w:space="0" w:color="auto"/>
                                                    <w:right w:val="none" w:sz="0" w:space="0" w:color="auto"/>
                                                  </w:divBdr>
                                                  <w:divsChild>
                                                    <w:div w:id="1445072800">
                                                      <w:marLeft w:val="0"/>
                                                      <w:marRight w:val="0"/>
                                                      <w:marTop w:val="0"/>
                                                      <w:marBottom w:val="0"/>
                                                      <w:divBdr>
                                                        <w:top w:val="none" w:sz="0" w:space="0" w:color="auto"/>
                                                        <w:left w:val="none" w:sz="0" w:space="0" w:color="auto"/>
                                                        <w:bottom w:val="none" w:sz="0" w:space="0" w:color="auto"/>
                                                        <w:right w:val="none" w:sz="0" w:space="0" w:color="auto"/>
                                                      </w:divBdr>
                                                      <w:divsChild>
                                                        <w:div w:id="1496339127">
                                                          <w:marLeft w:val="0"/>
                                                          <w:marRight w:val="0"/>
                                                          <w:marTop w:val="0"/>
                                                          <w:marBottom w:val="0"/>
                                                          <w:divBdr>
                                                            <w:top w:val="none" w:sz="0" w:space="0" w:color="auto"/>
                                                            <w:left w:val="none" w:sz="0" w:space="0" w:color="auto"/>
                                                            <w:bottom w:val="none" w:sz="0" w:space="0" w:color="auto"/>
                                                            <w:right w:val="none" w:sz="0" w:space="0" w:color="auto"/>
                                                          </w:divBdr>
                                                          <w:divsChild>
                                                            <w:div w:id="1659841354">
                                                              <w:marLeft w:val="0"/>
                                                              <w:marRight w:val="0"/>
                                                              <w:marTop w:val="0"/>
                                                              <w:marBottom w:val="0"/>
                                                              <w:divBdr>
                                                                <w:top w:val="none" w:sz="0" w:space="0" w:color="auto"/>
                                                                <w:left w:val="none" w:sz="0" w:space="0" w:color="auto"/>
                                                                <w:bottom w:val="none" w:sz="0" w:space="0" w:color="auto"/>
                                                                <w:right w:val="none" w:sz="0" w:space="0" w:color="auto"/>
                                                              </w:divBdr>
                                                              <w:divsChild>
                                                                <w:div w:id="1453478860">
                                                                  <w:marLeft w:val="0"/>
                                                                  <w:marRight w:val="0"/>
                                                                  <w:marTop w:val="0"/>
                                                                  <w:marBottom w:val="0"/>
                                                                  <w:divBdr>
                                                                    <w:top w:val="none" w:sz="0" w:space="0" w:color="auto"/>
                                                                    <w:left w:val="none" w:sz="0" w:space="0" w:color="auto"/>
                                                                    <w:bottom w:val="none" w:sz="0" w:space="0" w:color="auto"/>
                                                                    <w:right w:val="none" w:sz="0" w:space="0" w:color="auto"/>
                                                                  </w:divBdr>
                                                                  <w:divsChild>
                                                                    <w:div w:id="168911214">
                                                                      <w:marLeft w:val="0"/>
                                                                      <w:marRight w:val="0"/>
                                                                      <w:marTop w:val="0"/>
                                                                      <w:marBottom w:val="0"/>
                                                                      <w:divBdr>
                                                                        <w:top w:val="none" w:sz="0" w:space="0" w:color="auto"/>
                                                                        <w:left w:val="none" w:sz="0" w:space="0" w:color="auto"/>
                                                                        <w:bottom w:val="none" w:sz="0" w:space="0" w:color="auto"/>
                                                                        <w:right w:val="none" w:sz="0" w:space="0" w:color="auto"/>
                                                                      </w:divBdr>
                                                                      <w:divsChild>
                                                                        <w:div w:id="20802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87360">
      <w:bodyDiv w:val="1"/>
      <w:marLeft w:val="0"/>
      <w:marRight w:val="0"/>
      <w:marTop w:val="0"/>
      <w:marBottom w:val="0"/>
      <w:divBdr>
        <w:top w:val="none" w:sz="0" w:space="0" w:color="auto"/>
        <w:left w:val="none" w:sz="0" w:space="0" w:color="auto"/>
        <w:bottom w:val="none" w:sz="0" w:space="0" w:color="auto"/>
        <w:right w:val="none" w:sz="0" w:space="0" w:color="auto"/>
      </w:divBdr>
      <w:divsChild>
        <w:div w:id="2051218934">
          <w:marLeft w:val="0"/>
          <w:marRight w:val="0"/>
          <w:marTop w:val="0"/>
          <w:marBottom w:val="0"/>
          <w:divBdr>
            <w:top w:val="none" w:sz="0" w:space="0" w:color="auto"/>
            <w:left w:val="none" w:sz="0" w:space="0" w:color="auto"/>
            <w:bottom w:val="none" w:sz="0" w:space="0" w:color="auto"/>
            <w:right w:val="none" w:sz="0" w:space="0" w:color="auto"/>
          </w:divBdr>
          <w:divsChild>
            <w:div w:id="781917162">
              <w:marLeft w:val="0"/>
              <w:marRight w:val="0"/>
              <w:marTop w:val="0"/>
              <w:marBottom w:val="0"/>
              <w:divBdr>
                <w:top w:val="none" w:sz="0" w:space="0" w:color="auto"/>
                <w:left w:val="none" w:sz="0" w:space="0" w:color="auto"/>
                <w:bottom w:val="none" w:sz="0" w:space="0" w:color="auto"/>
                <w:right w:val="none" w:sz="0" w:space="0" w:color="auto"/>
              </w:divBdr>
              <w:divsChild>
                <w:div w:id="365184897">
                  <w:marLeft w:val="0"/>
                  <w:marRight w:val="0"/>
                  <w:marTop w:val="100"/>
                  <w:marBottom w:val="100"/>
                  <w:divBdr>
                    <w:top w:val="none" w:sz="0" w:space="0" w:color="auto"/>
                    <w:left w:val="none" w:sz="0" w:space="0" w:color="auto"/>
                    <w:bottom w:val="none" w:sz="0" w:space="0" w:color="auto"/>
                    <w:right w:val="none" w:sz="0" w:space="0" w:color="auto"/>
                  </w:divBdr>
                  <w:divsChild>
                    <w:div w:id="906232576">
                      <w:marLeft w:val="0"/>
                      <w:marRight w:val="0"/>
                      <w:marTop w:val="0"/>
                      <w:marBottom w:val="0"/>
                      <w:divBdr>
                        <w:top w:val="none" w:sz="0" w:space="0" w:color="auto"/>
                        <w:left w:val="none" w:sz="0" w:space="0" w:color="auto"/>
                        <w:bottom w:val="none" w:sz="0" w:space="0" w:color="auto"/>
                        <w:right w:val="none" w:sz="0" w:space="0" w:color="auto"/>
                      </w:divBdr>
                      <w:divsChild>
                        <w:div w:id="1625041410">
                          <w:marLeft w:val="0"/>
                          <w:marRight w:val="0"/>
                          <w:marTop w:val="0"/>
                          <w:marBottom w:val="0"/>
                          <w:divBdr>
                            <w:top w:val="none" w:sz="0" w:space="0" w:color="auto"/>
                            <w:left w:val="none" w:sz="0" w:space="0" w:color="auto"/>
                            <w:bottom w:val="none" w:sz="0" w:space="0" w:color="auto"/>
                            <w:right w:val="none" w:sz="0" w:space="0" w:color="auto"/>
                          </w:divBdr>
                          <w:divsChild>
                            <w:div w:id="1491292772">
                              <w:marLeft w:val="0"/>
                              <w:marRight w:val="0"/>
                              <w:marTop w:val="0"/>
                              <w:marBottom w:val="0"/>
                              <w:divBdr>
                                <w:top w:val="none" w:sz="0" w:space="0" w:color="auto"/>
                                <w:left w:val="none" w:sz="0" w:space="0" w:color="auto"/>
                                <w:bottom w:val="none" w:sz="0" w:space="0" w:color="auto"/>
                                <w:right w:val="none" w:sz="0" w:space="0" w:color="auto"/>
                              </w:divBdr>
                              <w:divsChild>
                                <w:div w:id="567111353">
                                  <w:marLeft w:val="0"/>
                                  <w:marRight w:val="0"/>
                                  <w:marTop w:val="0"/>
                                  <w:marBottom w:val="0"/>
                                  <w:divBdr>
                                    <w:top w:val="none" w:sz="0" w:space="0" w:color="auto"/>
                                    <w:left w:val="none" w:sz="0" w:space="0" w:color="auto"/>
                                    <w:bottom w:val="none" w:sz="0" w:space="0" w:color="auto"/>
                                    <w:right w:val="none" w:sz="0" w:space="0" w:color="auto"/>
                                  </w:divBdr>
                                  <w:divsChild>
                                    <w:div w:id="796872463">
                                      <w:marLeft w:val="0"/>
                                      <w:marRight w:val="0"/>
                                      <w:marTop w:val="0"/>
                                      <w:marBottom w:val="0"/>
                                      <w:divBdr>
                                        <w:top w:val="none" w:sz="0" w:space="0" w:color="auto"/>
                                        <w:left w:val="none" w:sz="0" w:space="0" w:color="auto"/>
                                        <w:bottom w:val="none" w:sz="0" w:space="0" w:color="auto"/>
                                        <w:right w:val="none" w:sz="0" w:space="0" w:color="auto"/>
                                      </w:divBdr>
                                      <w:divsChild>
                                        <w:div w:id="1783262567">
                                          <w:marLeft w:val="0"/>
                                          <w:marRight w:val="0"/>
                                          <w:marTop w:val="0"/>
                                          <w:marBottom w:val="0"/>
                                          <w:divBdr>
                                            <w:top w:val="none" w:sz="0" w:space="0" w:color="auto"/>
                                            <w:left w:val="none" w:sz="0" w:space="0" w:color="auto"/>
                                            <w:bottom w:val="none" w:sz="0" w:space="0" w:color="auto"/>
                                            <w:right w:val="none" w:sz="0" w:space="0" w:color="auto"/>
                                          </w:divBdr>
                                          <w:divsChild>
                                            <w:div w:id="1895235873">
                                              <w:marLeft w:val="0"/>
                                              <w:marRight w:val="0"/>
                                              <w:marTop w:val="0"/>
                                              <w:marBottom w:val="0"/>
                                              <w:divBdr>
                                                <w:top w:val="none" w:sz="0" w:space="0" w:color="auto"/>
                                                <w:left w:val="none" w:sz="0" w:space="0" w:color="auto"/>
                                                <w:bottom w:val="none" w:sz="0" w:space="0" w:color="auto"/>
                                                <w:right w:val="none" w:sz="0" w:space="0" w:color="auto"/>
                                              </w:divBdr>
                                              <w:divsChild>
                                                <w:div w:id="70086790">
                                                  <w:marLeft w:val="0"/>
                                                  <w:marRight w:val="300"/>
                                                  <w:marTop w:val="0"/>
                                                  <w:marBottom w:val="0"/>
                                                  <w:divBdr>
                                                    <w:top w:val="none" w:sz="0" w:space="0" w:color="auto"/>
                                                    <w:left w:val="none" w:sz="0" w:space="0" w:color="auto"/>
                                                    <w:bottom w:val="none" w:sz="0" w:space="0" w:color="auto"/>
                                                    <w:right w:val="none" w:sz="0" w:space="0" w:color="auto"/>
                                                  </w:divBdr>
                                                  <w:divsChild>
                                                    <w:div w:id="1889029979">
                                                      <w:marLeft w:val="0"/>
                                                      <w:marRight w:val="0"/>
                                                      <w:marTop w:val="0"/>
                                                      <w:marBottom w:val="0"/>
                                                      <w:divBdr>
                                                        <w:top w:val="none" w:sz="0" w:space="0" w:color="auto"/>
                                                        <w:left w:val="none" w:sz="0" w:space="0" w:color="auto"/>
                                                        <w:bottom w:val="none" w:sz="0" w:space="0" w:color="auto"/>
                                                        <w:right w:val="none" w:sz="0" w:space="0" w:color="auto"/>
                                                      </w:divBdr>
                                                      <w:divsChild>
                                                        <w:div w:id="42139958">
                                                          <w:marLeft w:val="0"/>
                                                          <w:marRight w:val="0"/>
                                                          <w:marTop w:val="0"/>
                                                          <w:marBottom w:val="300"/>
                                                          <w:divBdr>
                                                            <w:top w:val="single" w:sz="6" w:space="0" w:color="CCCCCC"/>
                                                            <w:left w:val="none" w:sz="0" w:space="0" w:color="auto"/>
                                                            <w:bottom w:val="none" w:sz="0" w:space="0" w:color="auto"/>
                                                            <w:right w:val="none" w:sz="0" w:space="0" w:color="auto"/>
                                                          </w:divBdr>
                                                          <w:divsChild>
                                                            <w:div w:id="2083791100">
                                                              <w:marLeft w:val="0"/>
                                                              <w:marRight w:val="0"/>
                                                              <w:marTop w:val="0"/>
                                                              <w:marBottom w:val="0"/>
                                                              <w:divBdr>
                                                                <w:top w:val="none" w:sz="0" w:space="0" w:color="auto"/>
                                                                <w:left w:val="none" w:sz="0" w:space="0" w:color="auto"/>
                                                                <w:bottom w:val="none" w:sz="0" w:space="0" w:color="auto"/>
                                                                <w:right w:val="none" w:sz="0" w:space="0" w:color="auto"/>
                                                              </w:divBdr>
                                                              <w:divsChild>
                                                                <w:div w:id="1529222275">
                                                                  <w:marLeft w:val="0"/>
                                                                  <w:marRight w:val="0"/>
                                                                  <w:marTop w:val="0"/>
                                                                  <w:marBottom w:val="0"/>
                                                                  <w:divBdr>
                                                                    <w:top w:val="none" w:sz="0" w:space="0" w:color="auto"/>
                                                                    <w:left w:val="none" w:sz="0" w:space="0" w:color="auto"/>
                                                                    <w:bottom w:val="none" w:sz="0" w:space="0" w:color="auto"/>
                                                                    <w:right w:val="none" w:sz="0" w:space="0" w:color="auto"/>
                                                                  </w:divBdr>
                                                                  <w:divsChild>
                                                                    <w:div w:id="1429614174">
                                                                      <w:marLeft w:val="0"/>
                                                                      <w:marRight w:val="0"/>
                                                                      <w:marTop w:val="0"/>
                                                                      <w:marBottom w:val="0"/>
                                                                      <w:divBdr>
                                                                        <w:top w:val="none" w:sz="0" w:space="0" w:color="auto"/>
                                                                        <w:left w:val="none" w:sz="0" w:space="0" w:color="auto"/>
                                                                        <w:bottom w:val="none" w:sz="0" w:space="0" w:color="auto"/>
                                                                        <w:right w:val="none" w:sz="0" w:space="0" w:color="auto"/>
                                                                      </w:divBdr>
                                                                      <w:divsChild>
                                                                        <w:div w:id="668367009">
                                                                          <w:marLeft w:val="0"/>
                                                                          <w:marRight w:val="0"/>
                                                                          <w:marTop w:val="0"/>
                                                                          <w:marBottom w:val="0"/>
                                                                          <w:divBdr>
                                                                            <w:top w:val="none" w:sz="0" w:space="0" w:color="auto"/>
                                                                            <w:left w:val="none" w:sz="0" w:space="0" w:color="auto"/>
                                                                            <w:bottom w:val="none" w:sz="0" w:space="0" w:color="auto"/>
                                                                            <w:right w:val="none" w:sz="0" w:space="0" w:color="auto"/>
                                                                          </w:divBdr>
                                                                          <w:divsChild>
                                                                            <w:div w:id="1538930222">
                                                                              <w:marLeft w:val="0"/>
                                                                              <w:marRight w:val="0"/>
                                                                              <w:marTop w:val="0"/>
                                                                              <w:marBottom w:val="0"/>
                                                                              <w:divBdr>
                                                                                <w:top w:val="none" w:sz="0" w:space="0" w:color="auto"/>
                                                                                <w:left w:val="none" w:sz="0" w:space="0" w:color="auto"/>
                                                                                <w:bottom w:val="none" w:sz="0" w:space="0" w:color="auto"/>
                                                                                <w:right w:val="none" w:sz="0" w:space="0" w:color="auto"/>
                                                                              </w:divBdr>
                                                                              <w:divsChild>
                                                                                <w:div w:id="840504621">
                                                                                  <w:marLeft w:val="0"/>
                                                                                  <w:marRight w:val="0"/>
                                                                                  <w:marTop w:val="0"/>
                                                                                  <w:marBottom w:val="0"/>
                                                                                  <w:divBdr>
                                                                                    <w:top w:val="none" w:sz="0" w:space="0" w:color="auto"/>
                                                                                    <w:left w:val="none" w:sz="0" w:space="0" w:color="auto"/>
                                                                                    <w:bottom w:val="none" w:sz="0" w:space="0" w:color="auto"/>
                                                                                    <w:right w:val="none" w:sz="0" w:space="0" w:color="auto"/>
                                                                                  </w:divBdr>
                                                                                </w:div>
                                                                                <w:div w:id="1920482595">
                                                                                  <w:marLeft w:val="0"/>
                                                                                  <w:marRight w:val="0"/>
                                                                                  <w:marTop w:val="0"/>
                                                                                  <w:marBottom w:val="0"/>
                                                                                  <w:divBdr>
                                                                                    <w:top w:val="none" w:sz="0" w:space="0" w:color="auto"/>
                                                                                    <w:left w:val="none" w:sz="0" w:space="0" w:color="auto"/>
                                                                                    <w:bottom w:val="none" w:sz="0" w:space="0" w:color="auto"/>
                                                                                    <w:right w:val="none" w:sz="0" w:space="0" w:color="auto"/>
                                                                                  </w:divBdr>
                                                                                </w:div>
                                                                                <w:div w:id="2137024747">
                                                                                  <w:marLeft w:val="0"/>
                                                                                  <w:marRight w:val="0"/>
                                                                                  <w:marTop w:val="0"/>
                                                                                  <w:marBottom w:val="0"/>
                                                                                  <w:divBdr>
                                                                                    <w:top w:val="none" w:sz="0" w:space="0" w:color="auto"/>
                                                                                    <w:left w:val="none" w:sz="0" w:space="0" w:color="auto"/>
                                                                                    <w:bottom w:val="none" w:sz="0" w:space="0" w:color="auto"/>
                                                                                    <w:right w:val="none" w:sz="0" w:space="0" w:color="auto"/>
                                                                                  </w:divBdr>
                                                                                </w:div>
                                                                                <w:div w:id="789326102">
                                                                                  <w:marLeft w:val="0"/>
                                                                                  <w:marRight w:val="0"/>
                                                                                  <w:marTop w:val="0"/>
                                                                                  <w:marBottom w:val="0"/>
                                                                                  <w:divBdr>
                                                                                    <w:top w:val="none" w:sz="0" w:space="0" w:color="auto"/>
                                                                                    <w:left w:val="none" w:sz="0" w:space="0" w:color="auto"/>
                                                                                    <w:bottom w:val="none" w:sz="0" w:space="0" w:color="auto"/>
                                                                                    <w:right w:val="none" w:sz="0" w:space="0" w:color="auto"/>
                                                                                  </w:divBdr>
                                                                                </w:div>
                                                                                <w:div w:id="1119763858">
                                                                                  <w:marLeft w:val="0"/>
                                                                                  <w:marRight w:val="0"/>
                                                                                  <w:marTop w:val="0"/>
                                                                                  <w:marBottom w:val="0"/>
                                                                                  <w:divBdr>
                                                                                    <w:top w:val="none" w:sz="0" w:space="0" w:color="auto"/>
                                                                                    <w:left w:val="none" w:sz="0" w:space="0" w:color="auto"/>
                                                                                    <w:bottom w:val="none" w:sz="0" w:space="0" w:color="auto"/>
                                                                                    <w:right w:val="none" w:sz="0" w:space="0" w:color="auto"/>
                                                                                  </w:divBdr>
                                                                                </w:div>
                                                                                <w:div w:id="828710942">
                                                                                  <w:marLeft w:val="0"/>
                                                                                  <w:marRight w:val="0"/>
                                                                                  <w:marTop w:val="0"/>
                                                                                  <w:marBottom w:val="0"/>
                                                                                  <w:divBdr>
                                                                                    <w:top w:val="none" w:sz="0" w:space="0" w:color="auto"/>
                                                                                    <w:left w:val="none" w:sz="0" w:space="0" w:color="auto"/>
                                                                                    <w:bottom w:val="none" w:sz="0" w:space="0" w:color="auto"/>
                                                                                    <w:right w:val="none" w:sz="0" w:space="0" w:color="auto"/>
                                                                                  </w:divBdr>
                                                                                </w:div>
                                                                                <w:div w:id="8215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169144">
      <w:bodyDiv w:val="1"/>
      <w:marLeft w:val="0"/>
      <w:marRight w:val="0"/>
      <w:marTop w:val="0"/>
      <w:marBottom w:val="0"/>
      <w:divBdr>
        <w:top w:val="none" w:sz="0" w:space="0" w:color="auto"/>
        <w:left w:val="none" w:sz="0" w:space="0" w:color="auto"/>
        <w:bottom w:val="none" w:sz="0" w:space="0" w:color="auto"/>
        <w:right w:val="none" w:sz="0" w:space="0" w:color="auto"/>
      </w:divBdr>
    </w:div>
    <w:div w:id="1050810740">
      <w:bodyDiv w:val="1"/>
      <w:marLeft w:val="0"/>
      <w:marRight w:val="0"/>
      <w:marTop w:val="0"/>
      <w:marBottom w:val="0"/>
      <w:divBdr>
        <w:top w:val="none" w:sz="0" w:space="0" w:color="auto"/>
        <w:left w:val="none" w:sz="0" w:space="0" w:color="auto"/>
        <w:bottom w:val="none" w:sz="0" w:space="0" w:color="auto"/>
        <w:right w:val="none" w:sz="0" w:space="0" w:color="auto"/>
      </w:divBdr>
    </w:div>
    <w:div w:id="1119762724">
      <w:bodyDiv w:val="1"/>
      <w:marLeft w:val="0"/>
      <w:marRight w:val="0"/>
      <w:marTop w:val="0"/>
      <w:marBottom w:val="0"/>
      <w:divBdr>
        <w:top w:val="none" w:sz="0" w:space="0" w:color="auto"/>
        <w:left w:val="none" w:sz="0" w:space="0" w:color="auto"/>
        <w:bottom w:val="none" w:sz="0" w:space="0" w:color="auto"/>
        <w:right w:val="none" w:sz="0" w:space="0" w:color="auto"/>
      </w:divBdr>
      <w:divsChild>
        <w:div w:id="219095781">
          <w:marLeft w:val="0"/>
          <w:marRight w:val="0"/>
          <w:marTop w:val="0"/>
          <w:marBottom w:val="0"/>
          <w:divBdr>
            <w:top w:val="none" w:sz="0" w:space="0" w:color="auto"/>
            <w:left w:val="none" w:sz="0" w:space="0" w:color="auto"/>
            <w:bottom w:val="none" w:sz="0" w:space="0" w:color="auto"/>
            <w:right w:val="none" w:sz="0" w:space="0" w:color="auto"/>
          </w:divBdr>
          <w:divsChild>
            <w:div w:id="1374841817">
              <w:marLeft w:val="0"/>
              <w:marRight w:val="0"/>
              <w:marTop w:val="0"/>
              <w:marBottom w:val="720"/>
              <w:divBdr>
                <w:top w:val="none" w:sz="0" w:space="0" w:color="auto"/>
                <w:left w:val="none" w:sz="0" w:space="0" w:color="auto"/>
                <w:bottom w:val="none" w:sz="0" w:space="0" w:color="auto"/>
                <w:right w:val="none" w:sz="0" w:space="0" w:color="auto"/>
              </w:divBdr>
              <w:divsChild>
                <w:div w:id="272398150">
                  <w:marLeft w:val="0"/>
                  <w:marRight w:val="0"/>
                  <w:marTop w:val="0"/>
                  <w:marBottom w:val="0"/>
                  <w:divBdr>
                    <w:top w:val="none" w:sz="0" w:space="0" w:color="auto"/>
                    <w:left w:val="none" w:sz="0" w:space="0" w:color="auto"/>
                    <w:bottom w:val="none" w:sz="0" w:space="0" w:color="auto"/>
                    <w:right w:val="none" w:sz="0" w:space="0" w:color="auto"/>
                  </w:divBdr>
                  <w:divsChild>
                    <w:div w:id="347487684">
                      <w:marLeft w:val="300"/>
                      <w:marRight w:val="300"/>
                      <w:marTop w:val="0"/>
                      <w:marBottom w:val="720"/>
                      <w:divBdr>
                        <w:top w:val="none" w:sz="0" w:space="0" w:color="auto"/>
                        <w:left w:val="none" w:sz="0" w:space="0" w:color="auto"/>
                        <w:bottom w:val="none" w:sz="0" w:space="0" w:color="auto"/>
                        <w:right w:val="none" w:sz="0" w:space="0" w:color="auto"/>
                      </w:divBdr>
                      <w:divsChild>
                        <w:div w:id="450249156">
                          <w:marLeft w:val="0"/>
                          <w:marRight w:val="0"/>
                          <w:marTop w:val="0"/>
                          <w:marBottom w:val="0"/>
                          <w:divBdr>
                            <w:top w:val="none" w:sz="0" w:space="0" w:color="auto"/>
                            <w:left w:val="none" w:sz="0" w:space="0" w:color="auto"/>
                            <w:bottom w:val="none" w:sz="0" w:space="0" w:color="auto"/>
                            <w:right w:val="none" w:sz="0" w:space="0" w:color="auto"/>
                          </w:divBdr>
                          <w:divsChild>
                            <w:div w:id="1776368184">
                              <w:marLeft w:val="0"/>
                              <w:marRight w:val="0"/>
                              <w:marTop w:val="0"/>
                              <w:marBottom w:val="300"/>
                              <w:divBdr>
                                <w:top w:val="none" w:sz="0" w:space="0" w:color="auto"/>
                                <w:left w:val="none" w:sz="0" w:space="0" w:color="auto"/>
                                <w:bottom w:val="none" w:sz="0" w:space="0" w:color="auto"/>
                                <w:right w:val="none" w:sz="0" w:space="0" w:color="auto"/>
                              </w:divBdr>
                              <w:divsChild>
                                <w:div w:id="607201940">
                                  <w:marLeft w:val="0"/>
                                  <w:marRight w:val="0"/>
                                  <w:marTop w:val="0"/>
                                  <w:marBottom w:val="0"/>
                                  <w:divBdr>
                                    <w:top w:val="none" w:sz="0" w:space="0" w:color="auto"/>
                                    <w:left w:val="none" w:sz="0" w:space="0" w:color="auto"/>
                                    <w:bottom w:val="none" w:sz="0" w:space="0" w:color="auto"/>
                                    <w:right w:val="none" w:sz="0" w:space="0" w:color="auto"/>
                                  </w:divBdr>
                                  <w:divsChild>
                                    <w:div w:id="9100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496764">
      <w:bodyDiv w:val="1"/>
      <w:marLeft w:val="0"/>
      <w:marRight w:val="0"/>
      <w:marTop w:val="0"/>
      <w:marBottom w:val="0"/>
      <w:divBdr>
        <w:top w:val="none" w:sz="0" w:space="0" w:color="auto"/>
        <w:left w:val="none" w:sz="0" w:space="0" w:color="auto"/>
        <w:bottom w:val="none" w:sz="0" w:space="0" w:color="auto"/>
        <w:right w:val="none" w:sz="0" w:space="0" w:color="auto"/>
      </w:divBdr>
      <w:divsChild>
        <w:div w:id="586427545">
          <w:marLeft w:val="0"/>
          <w:marRight w:val="0"/>
          <w:marTop w:val="0"/>
          <w:marBottom w:val="0"/>
          <w:divBdr>
            <w:top w:val="none" w:sz="0" w:space="0" w:color="auto"/>
            <w:left w:val="none" w:sz="0" w:space="0" w:color="auto"/>
            <w:bottom w:val="none" w:sz="0" w:space="0" w:color="auto"/>
            <w:right w:val="none" w:sz="0" w:space="0" w:color="auto"/>
          </w:divBdr>
        </w:div>
        <w:div w:id="130901377">
          <w:marLeft w:val="0"/>
          <w:marRight w:val="0"/>
          <w:marTop w:val="0"/>
          <w:marBottom w:val="0"/>
          <w:divBdr>
            <w:top w:val="none" w:sz="0" w:space="0" w:color="auto"/>
            <w:left w:val="none" w:sz="0" w:space="0" w:color="auto"/>
            <w:bottom w:val="none" w:sz="0" w:space="0" w:color="auto"/>
            <w:right w:val="none" w:sz="0" w:space="0" w:color="auto"/>
          </w:divBdr>
        </w:div>
        <w:div w:id="723723727">
          <w:marLeft w:val="0"/>
          <w:marRight w:val="0"/>
          <w:marTop w:val="0"/>
          <w:marBottom w:val="0"/>
          <w:divBdr>
            <w:top w:val="none" w:sz="0" w:space="0" w:color="auto"/>
            <w:left w:val="none" w:sz="0" w:space="0" w:color="auto"/>
            <w:bottom w:val="none" w:sz="0" w:space="0" w:color="auto"/>
            <w:right w:val="none" w:sz="0" w:space="0" w:color="auto"/>
          </w:divBdr>
        </w:div>
        <w:div w:id="390159008">
          <w:marLeft w:val="0"/>
          <w:marRight w:val="0"/>
          <w:marTop w:val="0"/>
          <w:marBottom w:val="0"/>
          <w:divBdr>
            <w:top w:val="none" w:sz="0" w:space="0" w:color="auto"/>
            <w:left w:val="none" w:sz="0" w:space="0" w:color="auto"/>
            <w:bottom w:val="none" w:sz="0" w:space="0" w:color="auto"/>
            <w:right w:val="none" w:sz="0" w:space="0" w:color="auto"/>
          </w:divBdr>
        </w:div>
        <w:div w:id="1358310819">
          <w:marLeft w:val="0"/>
          <w:marRight w:val="0"/>
          <w:marTop w:val="0"/>
          <w:marBottom w:val="0"/>
          <w:divBdr>
            <w:top w:val="none" w:sz="0" w:space="0" w:color="auto"/>
            <w:left w:val="none" w:sz="0" w:space="0" w:color="auto"/>
            <w:bottom w:val="none" w:sz="0" w:space="0" w:color="auto"/>
            <w:right w:val="none" w:sz="0" w:space="0" w:color="auto"/>
          </w:divBdr>
        </w:div>
        <w:div w:id="1837766649">
          <w:marLeft w:val="0"/>
          <w:marRight w:val="0"/>
          <w:marTop w:val="0"/>
          <w:marBottom w:val="0"/>
          <w:divBdr>
            <w:top w:val="none" w:sz="0" w:space="0" w:color="auto"/>
            <w:left w:val="none" w:sz="0" w:space="0" w:color="auto"/>
            <w:bottom w:val="none" w:sz="0" w:space="0" w:color="auto"/>
            <w:right w:val="none" w:sz="0" w:space="0" w:color="auto"/>
          </w:divBdr>
        </w:div>
        <w:div w:id="1096367843">
          <w:marLeft w:val="0"/>
          <w:marRight w:val="0"/>
          <w:marTop w:val="0"/>
          <w:marBottom w:val="0"/>
          <w:divBdr>
            <w:top w:val="none" w:sz="0" w:space="0" w:color="auto"/>
            <w:left w:val="none" w:sz="0" w:space="0" w:color="auto"/>
            <w:bottom w:val="none" w:sz="0" w:space="0" w:color="auto"/>
            <w:right w:val="none" w:sz="0" w:space="0" w:color="auto"/>
          </w:divBdr>
        </w:div>
        <w:div w:id="610362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bi.nlm.nih.gov/pubmed/1984695?ordinalpos=9&amp;itool=EntrezSystem2.PEntrez.Pubmed.Pubmed_ResultsPanel.Pubmed_RVDocSum" TargetMode="External"/><Relationship Id="rId4" Type="http://schemas.openxmlformats.org/officeDocument/2006/relationships/settings" Target="settings.xml"/><Relationship Id="rId9" Type="http://schemas.openxmlformats.org/officeDocument/2006/relationships/hyperlink" Target="http://www.ledd.nl/index.php?option=com_content&amp;view=frontpage&amp;Itemid=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DDB23-7331-4EBA-B1AC-8C2D1ADF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Pages>
  <Words>1514</Words>
  <Characters>8331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148</cp:revision>
  <dcterms:created xsi:type="dcterms:W3CDTF">2014-11-30T21:13:00Z</dcterms:created>
  <dcterms:modified xsi:type="dcterms:W3CDTF">2015-02-12T11:42:00Z</dcterms:modified>
</cp:coreProperties>
</file>